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5A" w:rsidRDefault="008B625A" w:rsidP="008B625A">
      <w:pPr>
        <w:rPr>
          <w:rFonts w:ascii="Times New Roman" w:hAnsi="Times New Roman" w:cs="Times New Roman"/>
          <w:sz w:val="24"/>
          <w:szCs w:val="24"/>
        </w:rPr>
      </w:pPr>
      <w:proofErr w:type="spellStart"/>
      <w:r>
        <w:rPr>
          <w:rFonts w:ascii="Times New Roman" w:hAnsi="Times New Roman" w:cs="Times New Roman"/>
          <w:sz w:val="24"/>
          <w:szCs w:val="24"/>
        </w:rPr>
        <w:t>Supriya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Pokhrel</w:t>
      </w:r>
      <w:proofErr w:type="spellEnd"/>
    </w:p>
    <w:p w:rsidR="00BC5AFF" w:rsidRPr="008B625A" w:rsidRDefault="00B5311F" w:rsidP="00BF0B50">
      <w:pPr>
        <w:jc w:val="center"/>
        <w:rPr>
          <w:rFonts w:ascii="Times New Roman" w:hAnsi="Times New Roman" w:cs="Times New Roman"/>
          <w:sz w:val="24"/>
          <w:szCs w:val="24"/>
          <w:u w:val="single"/>
        </w:rPr>
      </w:pPr>
      <w:r w:rsidRPr="008B625A">
        <w:rPr>
          <w:rFonts w:ascii="Times New Roman" w:hAnsi="Times New Roman" w:cs="Times New Roman"/>
          <w:sz w:val="24"/>
          <w:szCs w:val="24"/>
          <w:u w:val="single"/>
        </w:rPr>
        <w:t xml:space="preserve">Identifying </w:t>
      </w:r>
      <w:proofErr w:type="spellStart"/>
      <w:r w:rsidRPr="008B625A">
        <w:rPr>
          <w:rFonts w:ascii="Times New Roman" w:hAnsi="Times New Roman" w:cs="Times New Roman"/>
          <w:sz w:val="24"/>
          <w:szCs w:val="24"/>
          <w:u w:val="single"/>
        </w:rPr>
        <w:t>Cytoglobin’s</w:t>
      </w:r>
      <w:proofErr w:type="spellEnd"/>
      <w:r w:rsidRPr="008B625A">
        <w:rPr>
          <w:rFonts w:ascii="Times New Roman" w:hAnsi="Times New Roman" w:cs="Times New Roman"/>
          <w:sz w:val="24"/>
          <w:szCs w:val="24"/>
          <w:u w:val="single"/>
        </w:rPr>
        <w:t xml:space="preserve"> Protein-Protein Interactions using yeast-two hybrid screening</w:t>
      </w:r>
    </w:p>
    <w:p w:rsidR="00B5311F" w:rsidRPr="00D33F4A" w:rsidRDefault="00B5311F">
      <w:pPr>
        <w:rPr>
          <w:rFonts w:ascii="Times New Roman" w:hAnsi="Times New Roman" w:cs="Times New Roman"/>
          <w:sz w:val="24"/>
          <w:szCs w:val="24"/>
        </w:rPr>
      </w:pPr>
      <w:r w:rsidRPr="00D33F4A">
        <w:rPr>
          <w:rFonts w:ascii="Times New Roman" w:hAnsi="Times New Roman" w:cs="Times New Roman"/>
          <w:sz w:val="24"/>
          <w:szCs w:val="24"/>
        </w:rPr>
        <w:t>Introduction:</w:t>
      </w:r>
    </w:p>
    <w:p w:rsidR="006345DB" w:rsidRPr="00D33F4A" w:rsidRDefault="00944D50" w:rsidP="00BF0B50">
      <w:pPr>
        <w:rPr>
          <w:rFonts w:ascii="Times New Roman" w:hAnsi="Times New Roman" w:cs="Times New Roman"/>
          <w:sz w:val="24"/>
          <w:szCs w:val="24"/>
        </w:rPr>
      </w:pPr>
      <w:r w:rsidRPr="00D33F4A">
        <w:rPr>
          <w:rFonts w:ascii="Times New Roman" w:hAnsi="Times New Roman" w:cs="Times New Roman"/>
          <w:sz w:val="24"/>
          <w:szCs w:val="24"/>
        </w:rPr>
        <w:tab/>
        <w:t xml:space="preserve">Proteins are essential macromolecules that </w:t>
      </w:r>
      <w:r w:rsidR="00F30BB3" w:rsidRPr="00D33F4A">
        <w:rPr>
          <w:rFonts w:ascii="Times New Roman" w:hAnsi="Times New Roman" w:cs="Times New Roman"/>
          <w:sz w:val="24"/>
          <w:szCs w:val="24"/>
        </w:rPr>
        <w:t>provide</w:t>
      </w:r>
      <w:r w:rsidR="00BF0B50" w:rsidRPr="00D33F4A">
        <w:rPr>
          <w:rFonts w:ascii="Times New Roman" w:hAnsi="Times New Roman" w:cs="Times New Roman"/>
          <w:sz w:val="24"/>
          <w:szCs w:val="24"/>
        </w:rPr>
        <w:t xml:space="preserve"> </w:t>
      </w:r>
      <w:r w:rsidR="00F30BB3" w:rsidRPr="00D33F4A">
        <w:rPr>
          <w:rFonts w:ascii="Times New Roman" w:hAnsi="Times New Roman" w:cs="Times New Roman"/>
          <w:sz w:val="24"/>
          <w:szCs w:val="24"/>
        </w:rPr>
        <w:t>stru</w:t>
      </w:r>
      <w:r w:rsidR="00BF0B50" w:rsidRPr="00D33F4A">
        <w:rPr>
          <w:rFonts w:ascii="Times New Roman" w:hAnsi="Times New Roman" w:cs="Times New Roman"/>
          <w:sz w:val="24"/>
          <w:szCs w:val="24"/>
        </w:rPr>
        <w:t xml:space="preserve">ctural support and </w:t>
      </w:r>
      <w:r w:rsidR="00F30BB3" w:rsidRPr="00D33F4A">
        <w:rPr>
          <w:rFonts w:ascii="Times New Roman" w:hAnsi="Times New Roman" w:cs="Times New Roman"/>
          <w:sz w:val="24"/>
          <w:szCs w:val="24"/>
        </w:rPr>
        <w:t>defense against germs</w:t>
      </w:r>
      <w:r w:rsidR="00BF0B50" w:rsidRPr="00D33F4A">
        <w:rPr>
          <w:rFonts w:ascii="Times New Roman" w:hAnsi="Times New Roman" w:cs="Times New Roman"/>
          <w:sz w:val="24"/>
          <w:szCs w:val="24"/>
        </w:rPr>
        <w:t>. There are many different types of proteins like hormonal proteins, structural proteins, transport proteins, contractile proteins, enzymes, globular proteins and storage proteins</w:t>
      </w:r>
      <w:r w:rsidR="000777A6" w:rsidRPr="00D33F4A">
        <w:rPr>
          <w:rFonts w:ascii="Times New Roman" w:hAnsi="Times New Roman" w:cs="Times New Roman"/>
          <w:sz w:val="24"/>
          <w:szCs w:val="24"/>
          <w:vertAlign w:val="superscript"/>
        </w:rPr>
        <w:t>1</w:t>
      </w:r>
      <w:r w:rsidR="00BF0B50" w:rsidRPr="00D33F4A">
        <w:rPr>
          <w:rFonts w:ascii="Times New Roman" w:hAnsi="Times New Roman" w:cs="Times New Roman"/>
          <w:sz w:val="24"/>
          <w:szCs w:val="24"/>
        </w:rPr>
        <w:t xml:space="preserve">. </w:t>
      </w:r>
      <w:r w:rsidR="006345DB" w:rsidRPr="00D33F4A">
        <w:rPr>
          <w:rFonts w:ascii="Times New Roman" w:hAnsi="Times New Roman" w:cs="Times New Roman"/>
          <w:sz w:val="24"/>
          <w:szCs w:val="24"/>
        </w:rPr>
        <w:t>Vertebrates contain differ</w:t>
      </w:r>
      <w:r w:rsidRPr="00D33F4A">
        <w:rPr>
          <w:rFonts w:ascii="Times New Roman" w:hAnsi="Times New Roman" w:cs="Times New Roman"/>
          <w:sz w:val="24"/>
          <w:szCs w:val="24"/>
        </w:rPr>
        <w:t>ent types of respiratory globin or protein</w:t>
      </w:r>
      <w:r w:rsidR="006345DB" w:rsidRPr="00D33F4A">
        <w:rPr>
          <w:rFonts w:ascii="Times New Roman" w:hAnsi="Times New Roman" w:cs="Times New Roman"/>
          <w:sz w:val="24"/>
          <w:szCs w:val="24"/>
        </w:rPr>
        <w:t xml:space="preserve"> that varies in terms of structure, function and tissue </w:t>
      </w:r>
      <w:r w:rsidRPr="00D33F4A">
        <w:rPr>
          <w:rFonts w:ascii="Times New Roman" w:hAnsi="Times New Roman" w:cs="Times New Roman"/>
          <w:sz w:val="24"/>
          <w:szCs w:val="24"/>
        </w:rPr>
        <w:t xml:space="preserve">distribution. Globin is found in bacteria, </w:t>
      </w:r>
      <w:r w:rsidR="00BF0B50" w:rsidRPr="00D33F4A">
        <w:rPr>
          <w:rFonts w:ascii="Times New Roman" w:hAnsi="Times New Roman" w:cs="Times New Roman"/>
          <w:sz w:val="24"/>
          <w:szCs w:val="24"/>
        </w:rPr>
        <w:t>p</w:t>
      </w:r>
      <w:r w:rsidRPr="00D33F4A">
        <w:rPr>
          <w:rFonts w:ascii="Times New Roman" w:hAnsi="Times New Roman" w:cs="Times New Roman"/>
          <w:sz w:val="24"/>
          <w:szCs w:val="24"/>
        </w:rPr>
        <w:t xml:space="preserve">lants, fungi, animals and it plays an important role in respiratory system. </w:t>
      </w:r>
      <w:r w:rsidR="0051640C" w:rsidRPr="00D33F4A">
        <w:rPr>
          <w:rFonts w:ascii="Times New Roman" w:hAnsi="Times New Roman" w:cs="Times New Roman"/>
          <w:sz w:val="24"/>
          <w:szCs w:val="24"/>
        </w:rPr>
        <w:t>H</w:t>
      </w:r>
      <w:r w:rsidR="00BF0B50" w:rsidRPr="00D33F4A">
        <w:rPr>
          <w:rFonts w:ascii="Times New Roman" w:hAnsi="Times New Roman" w:cs="Times New Roman"/>
          <w:sz w:val="24"/>
          <w:szCs w:val="24"/>
        </w:rPr>
        <w:t>emoglobin, myoglob</w:t>
      </w:r>
      <w:r w:rsidR="0051640C" w:rsidRPr="00D33F4A">
        <w:rPr>
          <w:rFonts w:ascii="Times New Roman" w:hAnsi="Times New Roman" w:cs="Times New Roman"/>
          <w:sz w:val="24"/>
          <w:szCs w:val="24"/>
        </w:rPr>
        <w:t xml:space="preserve">in, </w:t>
      </w:r>
      <w:proofErr w:type="spellStart"/>
      <w:r w:rsidR="0051640C" w:rsidRPr="00D33F4A">
        <w:rPr>
          <w:rFonts w:ascii="Times New Roman" w:hAnsi="Times New Roman" w:cs="Times New Roman"/>
          <w:sz w:val="24"/>
          <w:szCs w:val="24"/>
        </w:rPr>
        <w:t>cytoglobin</w:t>
      </w:r>
      <w:proofErr w:type="spellEnd"/>
      <w:r w:rsidR="0051640C" w:rsidRPr="00D33F4A">
        <w:rPr>
          <w:rFonts w:ascii="Times New Roman" w:hAnsi="Times New Roman" w:cs="Times New Roman"/>
          <w:sz w:val="24"/>
          <w:szCs w:val="24"/>
        </w:rPr>
        <w:t xml:space="preserve"> and </w:t>
      </w:r>
      <w:proofErr w:type="spellStart"/>
      <w:r w:rsidR="0051640C" w:rsidRPr="00D33F4A">
        <w:rPr>
          <w:rFonts w:ascii="Times New Roman" w:hAnsi="Times New Roman" w:cs="Times New Roman"/>
          <w:sz w:val="24"/>
          <w:szCs w:val="24"/>
        </w:rPr>
        <w:t>neuroglobin</w:t>
      </w:r>
      <w:proofErr w:type="spellEnd"/>
      <w:r w:rsidR="0051640C" w:rsidRPr="00D33F4A">
        <w:rPr>
          <w:rFonts w:ascii="Times New Roman" w:hAnsi="Times New Roman" w:cs="Times New Roman"/>
          <w:sz w:val="24"/>
          <w:szCs w:val="24"/>
        </w:rPr>
        <w:t xml:space="preserve"> are different type of globin found so far</w:t>
      </w:r>
      <w:r w:rsidR="000777A6" w:rsidRPr="00D33F4A">
        <w:rPr>
          <w:rFonts w:ascii="Times New Roman" w:hAnsi="Times New Roman" w:cs="Times New Roman"/>
          <w:sz w:val="24"/>
          <w:szCs w:val="24"/>
          <w:vertAlign w:val="superscript"/>
        </w:rPr>
        <w:t>2</w:t>
      </w:r>
      <w:r w:rsidR="0051640C" w:rsidRPr="00D33F4A">
        <w:rPr>
          <w:rFonts w:ascii="Times New Roman" w:hAnsi="Times New Roman" w:cs="Times New Roman"/>
          <w:sz w:val="24"/>
          <w:szCs w:val="24"/>
        </w:rPr>
        <w:t xml:space="preserve">. Hemoglobin facilitates the transport of oxygen in blood, myoglobin serves as oxygen transport and oxygen storage in muscle cells, </w:t>
      </w:r>
      <w:proofErr w:type="spellStart"/>
      <w:r w:rsidR="0051640C" w:rsidRPr="00D33F4A">
        <w:rPr>
          <w:rFonts w:ascii="Times New Roman" w:hAnsi="Times New Roman" w:cs="Times New Roman"/>
          <w:sz w:val="24"/>
          <w:szCs w:val="24"/>
        </w:rPr>
        <w:t>neuroglobin</w:t>
      </w:r>
      <w:proofErr w:type="spellEnd"/>
      <w:r w:rsidR="0051640C" w:rsidRPr="00D33F4A">
        <w:rPr>
          <w:rFonts w:ascii="Times New Roman" w:hAnsi="Times New Roman" w:cs="Times New Roman"/>
          <w:sz w:val="24"/>
          <w:szCs w:val="24"/>
        </w:rPr>
        <w:t xml:space="preserve"> plays an important role in nerve cells</w:t>
      </w:r>
      <w:r w:rsidR="000777A6" w:rsidRPr="00D33F4A">
        <w:rPr>
          <w:rFonts w:ascii="Times New Roman" w:hAnsi="Times New Roman" w:cs="Times New Roman"/>
          <w:sz w:val="24"/>
          <w:szCs w:val="24"/>
          <w:vertAlign w:val="superscript"/>
        </w:rPr>
        <w:t>3</w:t>
      </w:r>
      <w:r w:rsidR="0051640C" w:rsidRPr="00D33F4A">
        <w:rPr>
          <w:rFonts w:ascii="Times New Roman" w:hAnsi="Times New Roman" w:cs="Times New Roman"/>
          <w:sz w:val="24"/>
          <w:szCs w:val="24"/>
        </w:rPr>
        <w:t xml:space="preserve">. </w:t>
      </w:r>
    </w:p>
    <w:p w:rsidR="00C0056A" w:rsidRPr="00D33F4A" w:rsidRDefault="0042198F" w:rsidP="00C0056A">
      <w:pPr>
        <w:ind w:firstLine="720"/>
        <w:rPr>
          <w:rFonts w:ascii="Times New Roman" w:hAnsi="Times New Roman" w:cs="Times New Roman"/>
          <w:sz w:val="24"/>
          <w:szCs w:val="24"/>
        </w:rPr>
      </w:pPr>
      <w:proofErr w:type="spellStart"/>
      <w:r w:rsidRPr="00D33F4A">
        <w:rPr>
          <w:rFonts w:ascii="Times New Roman" w:hAnsi="Times New Roman" w:cs="Times New Roman"/>
          <w:sz w:val="24"/>
          <w:szCs w:val="24"/>
        </w:rPr>
        <w:t>Cytoglobin</w:t>
      </w:r>
      <w:proofErr w:type="spellEnd"/>
      <w:r w:rsidRPr="00D33F4A">
        <w:rPr>
          <w:rFonts w:ascii="Times New Roman" w:hAnsi="Times New Roman" w:cs="Times New Roman"/>
          <w:sz w:val="24"/>
          <w:szCs w:val="24"/>
        </w:rPr>
        <w:t xml:space="preserve"> is an important member of recently discovered globin family. It is a small globular </w:t>
      </w:r>
      <w:proofErr w:type="spellStart"/>
      <w:r w:rsidRPr="00D33F4A">
        <w:rPr>
          <w:rFonts w:ascii="Times New Roman" w:hAnsi="Times New Roman" w:cs="Times New Roman"/>
          <w:sz w:val="24"/>
          <w:szCs w:val="24"/>
        </w:rPr>
        <w:t>metalloprotein</w:t>
      </w:r>
      <w:proofErr w:type="spellEnd"/>
      <w:r w:rsidRPr="00D33F4A">
        <w:rPr>
          <w:rFonts w:ascii="Times New Roman" w:hAnsi="Times New Roman" w:cs="Times New Roman"/>
          <w:sz w:val="24"/>
          <w:szCs w:val="24"/>
        </w:rPr>
        <w:t xml:space="preserve"> predominantly expressed in </w:t>
      </w:r>
      <w:r w:rsidR="00D747C2" w:rsidRPr="00D33F4A">
        <w:rPr>
          <w:rFonts w:ascii="Times New Roman" w:hAnsi="Times New Roman" w:cs="Times New Roman"/>
          <w:sz w:val="24"/>
          <w:szCs w:val="24"/>
        </w:rPr>
        <w:t>fibroblast</w:t>
      </w:r>
      <w:r w:rsidR="007B3D9F" w:rsidRPr="00D33F4A">
        <w:rPr>
          <w:rFonts w:ascii="Times New Roman" w:hAnsi="Times New Roman" w:cs="Times New Roman"/>
          <w:sz w:val="24"/>
          <w:szCs w:val="24"/>
        </w:rPr>
        <w:t>, stomach, bladder, small intestine</w:t>
      </w:r>
      <w:r w:rsidR="00D747C2" w:rsidRPr="00D33F4A">
        <w:rPr>
          <w:rFonts w:ascii="Times New Roman" w:hAnsi="Times New Roman" w:cs="Times New Roman"/>
          <w:sz w:val="24"/>
          <w:szCs w:val="24"/>
        </w:rPr>
        <w:t xml:space="preserve"> and </w:t>
      </w:r>
      <w:r w:rsidRPr="00D33F4A">
        <w:rPr>
          <w:rFonts w:ascii="Times New Roman" w:hAnsi="Times New Roman" w:cs="Times New Roman"/>
          <w:sz w:val="24"/>
          <w:szCs w:val="24"/>
        </w:rPr>
        <w:t xml:space="preserve">many </w:t>
      </w:r>
      <w:r w:rsidR="00D747C2" w:rsidRPr="00D33F4A">
        <w:rPr>
          <w:rFonts w:ascii="Times New Roman" w:hAnsi="Times New Roman" w:cs="Times New Roman"/>
          <w:sz w:val="24"/>
          <w:szCs w:val="24"/>
        </w:rPr>
        <w:t xml:space="preserve">other </w:t>
      </w:r>
      <w:r w:rsidRPr="00D33F4A">
        <w:rPr>
          <w:rFonts w:ascii="Times New Roman" w:hAnsi="Times New Roman" w:cs="Times New Roman"/>
          <w:sz w:val="24"/>
          <w:szCs w:val="24"/>
        </w:rPr>
        <w:t>tissues of our body</w:t>
      </w:r>
      <w:r w:rsidR="000777A6" w:rsidRPr="00D33F4A">
        <w:rPr>
          <w:rFonts w:ascii="Times New Roman" w:hAnsi="Times New Roman" w:cs="Times New Roman"/>
          <w:sz w:val="24"/>
          <w:szCs w:val="24"/>
          <w:vertAlign w:val="superscript"/>
        </w:rPr>
        <w:t>4</w:t>
      </w:r>
      <w:r w:rsidRPr="00D33F4A">
        <w:rPr>
          <w:rFonts w:ascii="Times New Roman" w:hAnsi="Times New Roman" w:cs="Times New Roman"/>
          <w:sz w:val="24"/>
          <w:szCs w:val="24"/>
        </w:rPr>
        <w:t xml:space="preserve">. </w:t>
      </w:r>
      <w:r w:rsidR="000D572F" w:rsidRPr="00D33F4A">
        <w:rPr>
          <w:rFonts w:ascii="Times New Roman" w:hAnsi="Times New Roman" w:cs="Times New Roman"/>
          <w:sz w:val="24"/>
          <w:szCs w:val="24"/>
        </w:rPr>
        <w:t xml:space="preserve">Since </w:t>
      </w:r>
      <w:proofErr w:type="spellStart"/>
      <w:r w:rsidR="000D572F" w:rsidRPr="00D33F4A">
        <w:rPr>
          <w:rFonts w:ascii="Times New Roman" w:hAnsi="Times New Roman" w:cs="Times New Roman"/>
          <w:sz w:val="24"/>
          <w:szCs w:val="24"/>
        </w:rPr>
        <w:t>cytoglobin</w:t>
      </w:r>
      <w:proofErr w:type="spellEnd"/>
      <w:r w:rsidR="000D572F" w:rsidRPr="00D33F4A">
        <w:rPr>
          <w:rFonts w:ascii="Times New Roman" w:hAnsi="Times New Roman" w:cs="Times New Roman"/>
          <w:sz w:val="24"/>
          <w:szCs w:val="24"/>
        </w:rPr>
        <w:t xml:space="preserve"> is a </w:t>
      </w:r>
      <w:proofErr w:type="spellStart"/>
      <w:r w:rsidR="000D572F" w:rsidRPr="00D33F4A">
        <w:rPr>
          <w:rFonts w:ascii="Times New Roman" w:hAnsi="Times New Roman" w:cs="Times New Roman"/>
          <w:sz w:val="24"/>
          <w:szCs w:val="24"/>
        </w:rPr>
        <w:t>heme</w:t>
      </w:r>
      <w:proofErr w:type="spellEnd"/>
      <w:r w:rsidR="000D572F" w:rsidRPr="00D33F4A">
        <w:rPr>
          <w:rFonts w:ascii="Times New Roman" w:hAnsi="Times New Roman" w:cs="Times New Roman"/>
          <w:sz w:val="24"/>
          <w:szCs w:val="24"/>
        </w:rPr>
        <w:t>-binding globin, it has</w:t>
      </w:r>
      <w:r w:rsidR="0051640C" w:rsidRPr="00D33F4A">
        <w:rPr>
          <w:rFonts w:ascii="Times New Roman" w:hAnsi="Times New Roman" w:cs="Times New Roman"/>
          <w:sz w:val="24"/>
          <w:szCs w:val="24"/>
        </w:rPr>
        <w:t xml:space="preserve"> a</w:t>
      </w:r>
      <w:r w:rsidR="000D572F" w:rsidRPr="00D33F4A">
        <w:rPr>
          <w:rFonts w:ascii="Times New Roman" w:hAnsi="Times New Roman" w:cs="Times New Roman"/>
          <w:sz w:val="24"/>
          <w:szCs w:val="24"/>
        </w:rPr>
        <w:t xml:space="preserve"> higher affinity for oxygen. </w:t>
      </w:r>
      <w:proofErr w:type="spellStart"/>
      <w:r w:rsidR="000D572F" w:rsidRPr="00D33F4A">
        <w:rPr>
          <w:rFonts w:ascii="Times New Roman" w:hAnsi="Times New Roman" w:cs="Times New Roman"/>
          <w:sz w:val="24"/>
          <w:szCs w:val="24"/>
        </w:rPr>
        <w:t>Cytoglobin</w:t>
      </w:r>
      <w:proofErr w:type="spellEnd"/>
      <w:r w:rsidR="000D572F" w:rsidRPr="00D33F4A">
        <w:rPr>
          <w:rFonts w:ascii="Times New Roman" w:hAnsi="Times New Roman" w:cs="Times New Roman"/>
          <w:sz w:val="24"/>
          <w:szCs w:val="24"/>
        </w:rPr>
        <w:t xml:space="preserve"> expression increases in response to various stress conditions including </w:t>
      </w:r>
      <w:proofErr w:type="gramStart"/>
      <w:r w:rsidR="000D572F" w:rsidRPr="00D33F4A">
        <w:rPr>
          <w:rFonts w:ascii="Times New Roman" w:hAnsi="Times New Roman" w:cs="Times New Roman"/>
          <w:sz w:val="24"/>
          <w:szCs w:val="24"/>
        </w:rPr>
        <w:t>hypoxia(</w:t>
      </w:r>
      <w:proofErr w:type="gramEnd"/>
      <w:r w:rsidR="000D572F" w:rsidRPr="00D33F4A">
        <w:rPr>
          <w:rFonts w:ascii="Times New Roman" w:hAnsi="Times New Roman" w:cs="Times New Roman"/>
          <w:sz w:val="24"/>
          <w:szCs w:val="24"/>
        </w:rPr>
        <w:t xml:space="preserve"> a brain injury), oxidative stress (causes damage to lipids, proteins and DNA) and fibrotic stimulation</w:t>
      </w:r>
      <w:r w:rsidR="00C0056A" w:rsidRPr="00D33F4A">
        <w:rPr>
          <w:rFonts w:ascii="Times New Roman" w:hAnsi="Times New Roman" w:cs="Times New Roman"/>
          <w:sz w:val="24"/>
          <w:szCs w:val="24"/>
          <w:vertAlign w:val="superscript"/>
        </w:rPr>
        <w:t>5</w:t>
      </w:r>
      <w:r w:rsidR="00BD7EA2" w:rsidRPr="00D33F4A">
        <w:rPr>
          <w:rFonts w:ascii="Times New Roman" w:hAnsi="Times New Roman" w:cs="Times New Roman"/>
          <w:sz w:val="24"/>
          <w:szCs w:val="24"/>
        </w:rPr>
        <w:t xml:space="preserve">. In addition, </w:t>
      </w:r>
      <w:proofErr w:type="spellStart"/>
      <w:r w:rsidR="006345DB" w:rsidRPr="00D33F4A">
        <w:rPr>
          <w:rFonts w:ascii="Times New Roman" w:hAnsi="Times New Roman" w:cs="Times New Roman"/>
          <w:sz w:val="24"/>
          <w:szCs w:val="24"/>
        </w:rPr>
        <w:t>cytoglobin</w:t>
      </w:r>
      <w:proofErr w:type="spellEnd"/>
      <w:r w:rsidR="006345DB" w:rsidRPr="00D33F4A">
        <w:rPr>
          <w:rFonts w:ascii="Times New Roman" w:hAnsi="Times New Roman" w:cs="Times New Roman"/>
          <w:sz w:val="24"/>
          <w:szCs w:val="24"/>
        </w:rPr>
        <w:t xml:space="preserve"> acts as nitrate </w:t>
      </w:r>
      <w:proofErr w:type="spellStart"/>
      <w:r w:rsidR="006345DB" w:rsidRPr="00D33F4A">
        <w:rPr>
          <w:rFonts w:ascii="Times New Roman" w:hAnsi="Times New Roman" w:cs="Times New Roman"/>
          <w:sz w:val="24"/>
          <w:szCs w:val="24"/>
        </w:rPr>
        <w:t>reductase</w:t>
      </w:r>
      <w:proofErr w:type="spellEnd"/>
      <w:r w:rsidR="006345DB" w:rsidRPr="00D33F4A">
        <w:rPr>
          <w:rFonts w:ascii="Times New Roman" w:hAnsi="Times New Roman" w:cs="Times New Roman"/>
          <w:sz w:val="24"/>
          <w:szCs w:val="24"/>
        </w:rPr>
        <w:t xml:space="preserve"> in mammals. It plays crucial role under hypoxic conditions. </w:t>
      </w:r>
      <w:r w:rsidR="00BD7EA2" w:rsidRPr="00D33F4A">
        <w:rPr>
          <w:rFonts w:ascii="Times New Roman" w:hAnsi="Times New Roman" w:cs="Times New Roman"/>
          <w:sz w:val="24"/>
          <w:szCs w:val="24"/>
        </w:rPr>
        <w:t xml:space="preserve"> </w:t>
      </w:r>
      <w:r w:rsidR="00C0056A" w:rsidRPr="00D33F4A">
        <w:rPr>
          <w:rFonts w:ascii="Times New Roman" w:hAnsi="Times New Roman" w:cs="Times New Roman"/>
          <w:sz w:val="24"/>
          <w:szCs w:val="24"/>
        </w:rPr>
        <w:t xml:space="preserve">It is essential to identify other proteins that potentially interact with </w:t>
      </w:r>
      <w:proofErr w:type="spellStart"/>
      <w:r w:rsidR="00C0056A" w:rsidRPr="00D33F4A">
        <w:rPr>
          <w:rFonts w:ascii="Times New Roman" w:hAnsi="Times New Roman" w:cs="Times New Roman"/>
          <w:sz w:val="24"/>
          <w:szCs w:val="24"/>
        </w:rPr>
        <w:t>cytoglobin</w:t>
      </w:r>
      <w:proofErr w:type="spellEnd"/>
      <w:r w:rsidR="00C0056A" w:rsidRPr="00D33F4A">
        <w:rPr>
          <w:rFonts w:ascii="Times New Roman" w:hAnsi="Times New Roman" w:cs="Times New Roman"/>
          <w:sz w:val="24"/>
          <w:szCs w:val="24"/>
        </w:rPr>
        <w:t xml:space="preserve"> in order to study</w:t>
      </w:r>
      <w:r w:rsidR="00B135F5" w:rsidRPr="00D33F4A">
        <w:rPr>
          <w:rFonts w:ascii="Times New Roman" w:hAnsi="Times New Roman" w:cs="Times New Roman"/>
          <w:sz w:val="24"/>
          <w:szCs w:val="24"/>
        </w:rPr>
        <w:t xml:space="preserve"> its functions and to study</w:t>
      </w:r>
      <w:r w:rsidR="00C0056A" w:rsidRPr="00D33F4A">
        <w:rPr>
          <w:rFonts w:ascii="Times New Roman" w:hAnsi="Times New Roman" w:cs="Times New Roman"/>
          <w:sz w:val="24"/>
          <w:szCs w:val="24"/>
        </w:rPr>
        <w:t xml:space="preserve"> </w:t>
      </w:r>
      <w:r w:rsidR="00B135F5" w:rsidRPr="00D33F4A">
        <w:rPr>
          <w:rFonts w:ascii="Times New Roman" w:hAnsi="Times New Roman" w:cs="Times New Roman"/>
          <w:sz w:val="24"/>
          <w:szCs w:val="24"/>
        </w:rPr>
        <w:t>its crucial role</w:t>
      </w:r>
      <w:r w:rsidR="00C0056A" w:rsidRPr="00D33F4A">
        <w:rPr>
          <w:rFonts w:ascii="Times New Roman" w:hAnsi="Times New Roman" w:cs="Times New Roman"/>
          <w:sz w:val="24"/>
          <w:szCs w:val="24"/>
        </w:rPr>
        <w:t xml:space="preserve"> during brain injury. This major task can be achieved by using a </w:t>
      </w:r>
      <w:r w:rsidR="00B135F5" w:rsidRPr="00D33F4A">
        <w:rPr>
          <w:rFonts w:ascii="Times New Roman" w:hAnsi="Times New Roman" w:cs="Times New Roman"/>
          <w:sz w:val="24"/>
          <w:szCs w:val="24"/>
        </w:rPr>
        <w:t>technique called yeast two-hybrid screening.</w:t>
      </w:r>
    </w:p>
    <w:p w:rsidR="00BE2764" w:rsidRDefault="00120BD7" w:rsidP="00D33F4A">
      <w:pPr>
        <w:ind w:firstLine="720"/>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4D63D8E2" wp14:editId="0A842AA0">
            <wp:simplePos x="0" y="0"/>
            <wp:positionH relativeFrom="column">
              <wp:posOffset>3628390</wp:posOffset>
            </wp:positionH>
            <wp:positionV relativeFrom="paragraph">
              <wp:posOffset>1633855</wp:posOffset>
            </wp:positionV>
            <wp:extent cx="2714625" cy="1921510"/>
            <wp:effectExtent l="0" t="0" r="9525" b="2540"/>
            <wp:wrapThrough wrapText="bothSides">
              <wp:wrapPolygon edited="0">
                <wp:start x="0" y="0"/>
                <wp:lineTo x="0" y="21414"/>
                <wp:lineTo x="21524" y="21414"/>
                <wp:lineTo x="21524" y="0"/>
                <wp:lineTo x="0" y="0"/>
              </wp:wrapPolygon>
            </wp:wrapThrough>
            <wp:docPr id="2" name="Picture 2" descr="http://cmbi.bjmu.edu.cn/cmbidata/proteome/method/hybri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bi.bjmu.edu.cn/cmbidata/proteome/method/hybrid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192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F4A">
        <w:rPr>
          <w:rFonts w:ascii="Times New Roman" w:hAnsi="Times New Roman" w:cs="Times New Roman"/>
          <w:sz w:val="24"/>
          <w:szCs w:val="24"/>
        </w:rPr>
        <w:t>Yeast two-hybrid screening is a molecular tool that aids for the study of protein-protein interactions. Two or more proteins interact once a reporter gene is transcriptionally activated. Gal4 protein is involved in this process and it contains DNA binding and activating domains</w:t>
      </w:r>
      <w:r w:rsidR="00D33F4A">
        <w:rPr>
          <w:rFonts w:ascii="Times New Roman" w:hAnsi="Times New Roman" w:cs="Times New Roman"/>
          <w:sz w:val="24"/>
          <w:szCs w:val="24"/>
          <w:vertAlign w:val="superscript"/>
        </w:rPr>
        <w:t>6</w:t>
      </w:r>
      <w:r w:rsidR="00D33F4A">
        <w:rPr>
          <w:rFonts w:ascii="Times New Roman" w:hAnsi="Times New Roman" w:cs="Times New Roman"/>
          <w:sz w:val="24"/>
          <w:szCs w:val="24"/>
        </w:rPr>
        <w:t>. This</w:t>
      </w:r>
      <w:r w:rsidR="0031604C">
        <w:rPr>
          <w:rFonts w:ascii="Times New Roman" w:hAnsi="Times New Roman" w:cs="Times New Roman"/>
          <w:sz w:val="24"/>
          <w:szCs w:val="24"/>
        </w:rPr>
        <w:t xml:space="preserve"> process is achieved by splitting the yeast </w:t>
      </w:r>
      <w:r w:rsidR="00D33F4A">
        <w:rPr>
          <w:rFonts w:ascii="Times New Roman" w:hAnsi="Times New Roman" w:cs="Times New Roman"/>
          <w:sz w:val="24"/>
          <w:szCs w:val="24"/>
        </w:rPr>
        <w:t xml:space="preserve">Gal4 </w:t>
      </w:r>
      <w:r w:rsidR="00B24C26">
        <w:rPr>
          <w:rFonts w:ascii="Times New Roman" w:hAnsi="Times New Roman" w:cs="Times New Roman"/>
          <w:sz w:val="24"/>
          <w:szCs w:val="24"/>
        </w:rPr>
        <w:t xml:space="preserve">gene </w:t>
      </w:r>
      <w:r w:rsidR="00D33F4A">
        <w:rPr>
          <w:rFonts w:ascii="Times New Roman" w:hAnsi="Times New Roman" w:cs="Times New Roman"/>
          <w:sz w:val="24"/>
          <w:szCs w:val="24"/>
        </w:rPr>
        <w:t>is divided into two parts: the activating</w:t>
      </w:r>
      <w:r w:rsidR="00B24C26">
        <w:rPr>
          <w:rFonts w:ascii="Times New Roman" w:hAnsi="Times New Roman" w:cs="Times New Roman"/>
          <w:sz w:val="24"/>
          <w:szCs w:val="24"/>
        </w:rPr>
        <w:t xml:space="preserve"> domain and the binding domain</w:t>
      </w:r>
      <w:r w:rsidR="00B24C26">
        <w:rPr>
          <w:rFonts w:ascii="Times New Roman" w:hAnsi="Times New Roman" w:cs="Times New Roman"/>
          <w:sz w:val="24"/>
          <w:szCs w:val="24"/>
          <w:vertAlign w:val="superscript"/>
        </w:rPr>
        <w:t>7</w:t>
      </w:r>
      <w:r w:rsidR="00B24C26">
        <w:rPr>
          <w:rFonts w:ascii="Times New Roman" w:hAnsi="Times New Roman" w:cs="Times New Roman"/>
          <w:sz w:val="24"/>
          <w:szCs w:val="24"/>
        </w:rPr>
        <w:t xml:space="preserve">. </w:t>
      </w:r>
      <w:r w:rsidR="00BE2764">
        <w:rPr>
          <w:rFonts w:ascii="Times New Roman" w:hAnsi="Times New Roman" w:cs="Times New Roman"/>
          <w:sz w:val="24"/>
          <w:szCs w:val="24"/>
        </w:rPr>
        <w:t xml:space="preserve">The two parts of the protein should be in physical contact in order to make this chimeric protein, where each of the two proteins </w:t>
      </w:r>
      <w:proofErr w:type="gramStart"/>
      <w:r w:rsidR="00BE2764">
        <w:rPr>
          <w:rFonts w:ascii="Times New Roman" w:hAnsi="Times New Roman" w:cs="Times New Roman"/>
          <w:sz w:val="24"/>
          <w:szCs w:val="24"/>
        </w:rPr>
        <w:t>are</w:t>
      </w:r>
      <w:proofErr w:type="gramEnd"/>
      <w:r w:rsidR="00BE2764">
        <w:rPr>
          <w:rFonts w:ascii="Times New Roman" w:hAnsi="Times New Roman" w:cs="Times New Roman"/>
          <w:sz w:val="24"/>
          <w:szCs w:val="24"/>
        </w:rPr>
        <w:t xml:space="preserve"> fused together. This chimeric protein is made in yeast as “translational gene fusions” and a plasmid is formed: it fuses with binding domain to form activating domain</w:t>
      </w:r>
      <w:r w:rsidR="00BE2764">
        <w:rPr>
          <w:rFonts w:ascii="Times New Roman" w:hAnsi="Times New Roman" w:cs="Times New Roman"/>
          <w:sz w:val="24"/>
          <w:szCs w:val="24"/>
          <w:vertAlign w:val="superscript"/>
        </w:rPr>
        <w:t>7</w:t>
      </w:r>
      <w:r w:rsidR="00BE2764">
        <w:rPr>
          <w:rFonts w:ascii="Times New Roman" w:hAnsi="Times New Roman" w:cs="Times New Roman"/>
          <w:sz w:val="24"/>
          <w:szCs w:val="24"/>
        </w:rPr>
        <w:t xml:space="preserve">. </w:t>
      </w:r>
    </w:p>
    <w:p w:rsidR="00120BD7" w:rsidRDefault="00120BD7" w:rsidP="00120BD7">
      <w:pPr>
        <w:ind w:firstLine="720"/>
        <w:rPr>
          <w:rFonts w:ascii="Times New Roman" w:hAnsi="Times New Roman" w:cs="Times New Roman"/>
          <w:sz w:val="24"/>
          <w:szCs w:val="24"/>
        </w:rPr>
      </w:pPr>
      <w:r w:rsidRPr="00120BD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848FF79" wp14:editId="737D7223">
                <wp:simplePos x="0" y="0"/>
                <wp:positionH relativeFrom="column">
                  <wp:posOffset>-704850</wp:posOffset>
                </wp:positionH>
                <wp:positionV relativeFrom="paragraph">
                  <wp:posOffset>2018665</wp:posOffset>
                </wp:positionV>
                <wp:extent cx="7534275" cy="140398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1403985"/>
                        </a:xfrm>
                        <a:prstGeom prst="rect">
                          <a:avLst/>
                        </a:prstGeom>
                        <a:solidFill>
                          <a:srgbClr val="FFFFFF"/>
                        </a:solidFill>
                        <a:ln w="9525">
                          <a:solidFill>
                            <a:srgbClr val="000000"/>
                          </a:solidFill>
                          <a:miter lim="800000"/>
                          <a:headEnd/>
                          <a:tailEnd/>
                        </a:ln>
                      </wps:spPr>
                      <wps:txbx>
                        <w:txbxContent>
                          <w:p w:rsidR="00120BD7" w:rsidRDefault="00120BD7">
                            <w:r>
                              <w:rPr>
                                <w:rFonts w:ascii="Times New Roman" w:hAnsi="Times New Roman" w:cs="Times New Roman"/>
                                <w:sz w:val="24"/>
                                <w:szCs w:val="24"/>
                              </w:rPr>
                              <w:t xml:space="preserve"> Fig1. This picture shows the reporter gene interacting with another gene to form protein-protein interactions</w:t>
                            </w:r>
                            <w:r w:rsidR="006D7501">
                              <w:rPr>
                                <w:rFonts w:ascii="Times New Roman" w:hAnsi="Times New Roman" w:cs="Times New Roman"/>
                                <w:sz w:val="24"/>
                                <w:szCs w:val="24"/>
                                <w:vertAlign w:val="superscript"/>
                              </w:rPr>
                              <w:t>9</w:t>
                            </w:r>
                            <w:r>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58.95pt;width:59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NY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">
                <v:textbox style="mso-fit-shape-to-text:t">
                  <w:txbxContent>
                    <w:p w:rsidR="00120BD7" w:rsidRDefault="00120BD7">
                      <w:r>
                        <w:rPr>
                          <w:rFonts w:ascii="Times New Roman" w:hAnsi="Times New Roman" w:cs="Times New Roman"/>
                          <w:sz w:val="24"/>
                          <w:szCs w:val="24"/>
                        </w:rPr>
                        <w:t xml:space="preserve"> Fig1. This picture shows the reporter gene interacting with another gene to form protein-protein interactions</w:t>
                      </w:r>
                      <w:r w:rsidR="006D7501">
                        <w:rPr>
                          <w:rFonts w:ascii="Times New Roman" w:hAnsi="Times New Roman" w:cs="Times New Roman"/>
                          <w:sz w:val="24"/>
                          <w:szCs w:val="24"/>
                          <w:vertAlign w:val="superscript"/>
                        </w:rPr>
                        <w:t>9</w:t>
                      </w:r>
                      <w:r>
                        <w:rPr>
                          <w:rFonts w:ascii="Times New Roman" w:hAnsi="Times New Roman" w:cs="Times New Roman"/>
                          <w:sz w:val="24"/>
                          <w:szCs w:val="24"/>
                        </w:rPr>
                        <w:t xml:space="preserve">.                                                         </w:t>
                      </w:r>
                    </w:p>
                  </w:txbxContent>
                </v:textbox>
              </v:shape>
            </w:pict>
          </mc:Fallback>
        </mc:AlternateContent>
      </w:r>
      <w:r>
        <w:rPr>
          <w:rFonts w:ascii="Times New Roman" w:hAnsi="Times New Roman" w:cs="Times New Roman"/>
          <w:sz w:val="24"/>
          <w:szCs w:val="24"/>
        </w:rPr>
        <w:t xml:space="preserve">                                                                               </w:t>
      </w:r>
    </w:p>
    <w:p w:rsidR="00120BD7" w:rsidRDefault="00120BD7" w:rsidP="00D33F4A">
      <w:pPr>
        <w:ind w:firstLine="720"/>
        <w:rPr>
          <w:noProof/>
        </w:rPr>
      </w:pPr>
    </w:p>
    <w:p w:rsidR="00120BD7" w:rsidRDefault="00120BD7" w:rsidP="00D33F4A">
      <w:pPr>
        <w:ind w:firstLine="720"/>
        <w:rPr>
          <w:noProof/>
        </w:rPr>
      </w:pPr>
    </w:p>
    <w:p w:rsidR="00120BD7" w:rsidRDefault="00120BD7" w:rsidP="00D33F4A">
      <w:pPr>
        <w:ind w:firstLine="720"/>
        <w:rPr>
          <w:noProof/>
        </w:rPr>
      </w:pPr>
    </w:p>
    <w:p w:rsidR="006D7501" w:rsidRDefault="006D7501" w:rsidP="00163F91">
      <w:pPr>
        <w:rPr>
          <w:noProof/>
        </w:rPr>
      </w:pPr>
    </w:p>
    <w:p w:rsidR="00120BD7" w:rsidRPr="002A7009" w:rsidRDefault="00163F91" w:rsidP="00163F91">
      <w:pPr>
        <w:rPr>
          <w:rFonts w:ascii="Times New Roman" w:hAnsi="Times New Roman" w:cs="Times New Roman"/>
          <w:noProof/>
          <w:sz w:val="24"/>
          <w:szCs w:val="24"/>
        </w:rPr>
      </w:pPr>
      <w:r w:rsidRPr="002A7009">
        <w:rPr>
          <w:rFonts w:ascii="Times New Roman" w:hAnsi="Times New Roman" w:cs="Times New Roman"/>
          <w:noProof/>
          <w:sz w:val="24"/>
          <w:szCs w:val="24"/>
          <w:u w:val="single"/>
        </w:rPr>
        <w:lastRenderedPageBreak/>
        <w:t xml:space="preserve">Experiment: </w:t>
      </w:r>
    </w:p>
    <w:p w:rsidR="00163F91" w:rsidRPr="002A7009" w:rsidRDefault="006D7501" w:rsidP="00163F91">
      <w:pPr>
        <w:rPr>
          <w:rFonts w:ascii="Times New Roman" w:hAnsi="Times New Roman" w:cs="Times New Roman"/>
          <w:noProof/>
          <w:sz w:val="24"/>
          <w:szCs w:val="24"/>
        </w:rPr>
      </w:pPr>
      <w:r w:rsidRPr="002A7009">
        <w:rPr>
          <w:rFonts w:ascii="Times New Roman" w:hAnsi="Times New Roman" w:cs="Times New Roman"/>
          <w:noProof/>
          <w:sz w:val="24"/>
          <w:szCs w:val="24"/>
        </w:rPr>
        <w:tab/>
        <w:t xml:space="preserve">The purpose of this experiment is to identify proteins that potentially interact with cytoglobin. </w:t>
      </w:r>
      <w:r w:rsidR="002A7009" w:rsidRPr="002A7009">
        <w:rPr>
          <w:rFonts w:ascii="Times New Roman" w:hAnsi="Times New Roman" w:cs="Times New Roman"/>
          <w:noProof/>
          <w:sz w:val="24"/>
          <w:szCs w:val="24"/>
        </w:rPr>
        <w:t xml:space="preserve">It has already been discussed above that identification of other proteins is necessary to study the function of this important member of globin family. The yeast two-hybrid screening process involves using Gal4 yeast strain. For this particular experiement, mouse DNA can be used along with Polymerase Chain Reaction. </w:t>
      </w:r>
    </w:p>
    <w:p w:rsidR="00451B1D" w:rsidRDefault="002A7009" w:rsidP="002A7009">
      <w:pPr>
        <w:pStyle w:val="ListParagraph"/>
        <w:numPr>
          <w:ilvl w:val="0"/>
          <w:numId w:val="4"/>
        </w:numPr>
        <w:autoSpaceDE w:val="0"/>
        <w:autoSpaceDN w:val="0"/>
        <w:adjustRightInd w:val="0"/>
        <w:spacing w:after="0" w:line="240" w:lineRule="auto"/>
        <w:rPr>
          <w:rFonts w:ascii="Times New Roman" w:hAnsi="Times New Roman" w:cs="Times New Roman"/>
          <w:iCs/>
          <w:sz w:val="24"/>
          <w:szCs w:val="24"/>
        </w:rPr>
      </w:pPr>
      <w:r w:rsidRPr="002A7009">
        <w:rPr>
          <w:rFonts w:ascii="Times New Roman" w:hAnsi="Times New Roman" w:cs="Times New Roman"/>
          <w:noProof/>
          <w:sz w:val="24"/>
          <w:szCs w:val="24"/>
        </w:rPr>
        <w:t xml:space="preserve">Immuno-precipitation: It is a process of that uses antibodies specific to a protein to remove those proteins from a solution. In an experiment conducted by </w:t>
      </w:r>
      <w:proofErr w:type="spellStart"/>
      <w:r w:rsidRPr="002A7009">
        <w:rPr>
          <w:rFonts w:ascii="Times New Roman" w:hAnsi="Times New Roman" w:cs="Times New Roman"/>
          <w:iCs/>
          <w:sz w:val="24"/>
          <w:szCs w:val="24"/>
        </w:rPr>
        <w:t>Neuroprotection</w:t>
      </w:r>
      <w:proofErr w:type="spellEnd"/>
      <w:r w:rsidRPr="002A7009">
        <w:rPr>
          <w:rFonts w:ascii="Times New Roman" w:hAnsi="Times New Roman" w:cs="Times New Roman"/>
          <w:iCs/>
          <w:sz w:val="24"/>
          <w:szCs w:val="24"/>
        </w:rPr>
        <w:t xml:space="preserve"> Research Labo</w:t>
      </w:r>
      <w:r>
        <w:rPr>
          <w:rFonts w:ascii="Times New Roman" w:hAnsi="Times New Roman" w:cs="Times New Roman"/>
          <w:iCs/>
          <w:sz w:val="24"/>
          <w:szCs w:val="24"/>
        </w:rPr>
        <w:t xml:space="preserve">ratory, Departments of Neurology </w:t>
      </w:r>
      <w:r w:rsidRPr="002A7009">
        <w:rPr>
          <w:rFonts w:ascii="Times New Roman" w:hAnsi="Times New Roman" w:cs="Times New Roman"/>
          <w:iCs/>
          <w:sz w:val="24"/>
          <w:szCs w:val="24"/>
        </w:rPr>
        <w:t>and Radiology, Massachusetts General Hospital, and Program in Neuroscience,</w:t>
      </w:r>
      <w:r>
        <w:rPr>
          <w:rFonts w:ascii="Times New Roman" w:hAnsi="Times New Roman" w:cs="Times New Roman"/>
          <w:iCs/>
          <w:sz w:val="24"/>
          <w:szCs w:val="24"/>
        </w:rPr>
        <w:t xml:space="preserve"> </w:t>
      </w:r>
      <w:r w:rsidRPr="002A7009">
        <w:rPr>
          <w:rFonts w:ascii="Times New Roman" w:hAnsi="Times New Roman" w:cs="Times New Roman"/>
          <w:iCs/>
          <w:sz w:val="24"/>
          <w:szCs w:val="24"/>
        </w:rPr>
        <w:t>Harvard Medical School, Charlestown, MA, USA</w:t>
      </w:r>
      <w:r>
        <w:rPr>
          <w:rFonts w:ascii="Times New Roman" w:hAnsi="Times New Roman" w:cs="Times New Roman"/>
          <w:iCs/>
          <w:sz w:val="24"/>
          <w:szCs w:val="24"/>
          <w:vertAlign w:val="superscript"/>
        </w:rPr>
        <w:t>10</w:t>
      </w:r>
      <w:r>
        <w:rPr>
          <w:rFonts w:ascii="Times New Roman" w:hAnsi="Times New Roman" w:cs="Times New Roman"/>
          <w:iCs/>
          <w:sz w:val="24"/>
          <w:szCs w:val="24"/>
        </w:rPr>
        <w:t xml:space="preserve">, </w:t>
      </w:r>
      <w:proofErr w:type="spellStart"/>
      <w:proofErr w:type="gramStart"/>
      <w:r>
        <w:rPr>
          <w:rFonts w:ascii="Times New Roman" w:hAnsi="Times New Roman" w:cs="Times New Roman"/>
          <w:iCs/>
          <w:sz w:val="24"/>
          <w:szCs w:val="24"/>
        </w:rPr>
        <w:t>immuno</w:t>
      </w:r>
      <w:proofErr w:type="spellEnd"/>
      <w:proofErr w:type="gramEnd"/>
      <w:r>
        <w:rPr>
          <w:rFonts w:ascii="Times New Roman" w:hAnsi="Times New Roman" w:cs="Times New Roman"/>
          <w:iCs/>
          <w:sz w:val="24"/>
          <w:szCs w:val="24"/>
        </w:rPr>
        <w:t xml:space="preserve">-precipitation was conducted using polyclonal antibodies. As a result of that experiment, 36 different proteins were found to be interacting with </w:t>
      </w:r>
      <w:proofErr w:type="spellStart"/>
      <w:r>
        <w:rPr>
          <w:rFonts w:ascii="Times New Roman" w:hAnsi="Times New Roman" w:cs="Times New Roman"/>
          <w:iCs/>
          <w:sz w:val="24"/>
          <w:szCs w:val="24"/>
        </w:rPr>
        <w:t>Neuroglobin</w:t>
      </w:r>
      <w:proofErr w:type="spellEnd"/>
      <w:r>
        <w:rPr>
          <w:rFonts w:ascii="Times New Roman" w:hAnsi="Times New Roman" w:cs="Times New Roman"/>
          <w:iCs/>
          <w:sz w:val="24"/>
          <w:szCs w:val="24"/>
        </w:rPr>
        <w:t>.</w:t>
      </w:r>
    </w:p>
    <w:p w:rsidR="00451B1D" w:rsidRDefault="00451B1D" w:rsidP="00451B1D">
      <w:pPr>
        <w:autoSpaceDE w:val="0"/>
        <w:autoSpaceDN w:val="0"/>
        <w:adjustRightInd w:val="0"/>
        <w:spacing w:after="0" w:line="240" w:lineRule="auto"/>
        <w:rPr>
          <w:rFonts w:ascii="Times New Roman" w:hAnsi="Times New Roman" w:cs="Times New Roman"/>
          <w:iCs/>
          <w:sz w:val="24"/>
          <w:szCs w:val="24"/>
        </w:rPr>
      </w:pPr>
    </w:p>
    <w:p w:rsidR="00451B1D" w:rsidRDefault="00451B1D" w:rsidP="00451B1D">
      <w:pPr>
        <w:pStyle w:val="ListParagraph"/>
        <w:numPr>
          <w:ilvl w:val="0"/>
          <w:numId w:val="4"/>
        </w:numPr>
        <w:autoSpaceDE w:val="0"/>
        <w:autoSpaceDN w:val="0"/>
        <w:adjustRightInd w:val="0"/>
        <w:spacing w:after="0" w:line="240" w:lineRule="auto"/>
        <w:rPr>
          <w:rFonts w:ascii="Times New Roman" w:hAnsi="Times New Roman" w:cs="Times New Roman"/>
          <w:iCs/>
          <w:sz w:val="24"/>
          <w:szCs w:val="24"/>
        </w:rPr>
      </w:pPr>
      <w:proofErr w:type="spellStart"/>
      <w:r>
        <w:rPr>
          <w:rFonts w:ascii="Times New Roman" w:hAnsi="Times New Roman" w:cs="Times New Roman"/>
          <w:iCs/>
          <w:sz w:val="24"/>
          <w:szCs w:val="24"/>
        </w:rPr>
        <w:t>Cytoglobin’s</w:t>
      </w:r>
      <w:proofErr w:type="spellEnd"/>
      <w:r>
        <w:rPr>
          <w:rFonts w:ascii="Times New Roman" w:hAnsi="Times New Roman" w:cs="Times New Roman"/>
          <w:iCs/>
          <w:sz w:val="24"/>
          <w:szCs w:val="24"/>
        </w:rPr>
        <w:t xml:space="preserve"> level can be examined using mouse anti-</w:t>
      </w:r>
      <w:proofErr w:type="spellStart"/>
      <w:r>
        <w:rPr>
          <w:rFonts w:ascii="Times New Roman" w:hAnsi="Times New Roman" w:cs="Times New Roman"/>
          <w:iCs/>
          <w:sz w:val="24"/>
          <w:szCs w:val="24"/>
        </w:rPr>
        <w:t>cytoglobin</w:t>
      </w:r>
      <w:proofErr w:type="spellEnd"/>
      <w:r>
        <w:rPr>
          <w:rFonts w:ascii="Times New Roman" w:hAnsi="Times New Roman" w:cs="Times New Roman"/>
          <w:iCs/>
          <w:sz w:val="24"/>
          <w:szCs w:val="24"/>
        </w:rPr>
        <w:t xml:space="preserve"> antibody. </w:t>
      </w:r>
      <w:proofErr w:type="spellStart"/>
      <w:r>
        <w:rPr>
          <w:rFonts w:ascii="Times New Roman" w:hAnsi="Times New Roman" w:cs="Times New Roman"/>
          <w:iCs/>
          <w:sz w:val="24"/>
          <w:szCs w:val="24"/>
        </w:rPr>
        <w:t>Cytoglobin</w:t>
      </w:r>
      <w:proofErr w:type="spellEnd"/>
      <w:r>
        <w:rPr>
          <w:rFonts w:ascii="Times New Roman" w:hAnsi="Times New Roman" w:cs="Times New Roman"/>
          <w:iCs/>
          <w:sz w:val="24"/>
          <w:szCs w:val="24"/>
        </w:rPr>
        <w:t xml:space="preserve"> interacting proteins were detected with its respective antibody using immune-precipitation in the experiment. </w:t>
      </w:r>
    </w:p>
    <w:p w:rsidR="00451B1D" w:rsidRPr="00451B1D" w:rsidRDefault="00451B1D" w:rsidP="00451B1D">
      <w:pPr>
        <w:pStyle w:val="ListParagraph"/>
        <w:rPr>
          <w:rFonts w:ascii="Times New Roman" w:hAnsi="Times New Roman" w:cs="Times New Roman"/>
          <w:iCs/>
          <w:sz w:val="24"/>
          <w:szCs w:val="24"/>
        </w:rPr>
      </w:pPr>
    </w:p>
    <w:p w:rsidR="002A7009" w:rsidRPr="00451B1D" w:rsidRDefault="00451B1D" w:rsidP="00451B1D">
      <w:pPr>
        <w:pStyle w:val="ListParagraph"/>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 </w:t>
      </w:r>
    </w:p>
    <w:p w:rsidR="002A7009" w:rsidRDefault="00451B1D" w:rsidP="002A7009">
      <w:pPr>
        <w:pStyle w:val="ListParagraph"/>
        <w:numPr>
          <w:ilvl w:val="0"/>
          <w:numId w:val="4"/>
        </w:numPr>
        <w:autoSpaceDE w:val="0"/>
        <w:autoSpaceDN w:val="0"/>
        <w:adjustRightInd w:val="0"/>
        <w:spacing w:after="0" w:line="240" w:lineRule="auto"/>
        <w:rPr>
          <w:rFonts w:ascii="Times New Roman" w:hAnsi="Times New Roman" w:cs="Times New Roman"/>
          <w:iCs/>
          <w:sz w:val="24"/>
          <w:szCs w:val="24"/>
        </w:rPr>
      </w:pPr>
      <w:proofErr w:type="spellStart"/>
      <w:r>
        <w:rPr>
          <w:rFonts w:ascii="Times New Roman" w:hAnsi="Times New Roman" w:cs="Times New Roman"/>
          <w:iCs/>
          <w:sz w:val="24"/>
          <w:szCs w:val="24"/>
        </w:rPr>
        <w:t>Cytoglobin’s</w:t>
      </w:r>
      <w:proofErr w:type="spellEnd"/>
      <w:r>
        <w:rPr>
          <w:rFonts w:ascii="Times New Roman" w:hAnsi="Times New Roman" w:cs="Times New Roman"/>
          <w:iCs/>
          <w:sz w:val="24"/>
          <w:szCs w:val="24"/>
        </w:rPr>
        <w:t xml:space="preserve"> interactions with other proteins can be found through this process; just like </w:t>
      </w:r>
      <w:proofErr w:type="spellStart"/>
      <w:r>
        <w:rPr>
          <w:rFonts w:ascii="Times New Roman" w:hAnsi="Times New Roman" w:cs="Times New Roman"/>
          <w:iCs/>
          <w:sz w:val="24"/>
          <w:szCs w:val="24"/>
        </w:rPr>
        <w:t>Neuroglobin’s</w:t>
      </w:r>
      <w:proofErr w:type="spellEnd"/>
      <w:r>
        <w:rPr>
          <w:rFonts w:ascii="Times New Roman" w:hAnsi="Times New Roman" w:cs="Times New Roman"/>
          <w:iCs/>
          <w:sz w:val="24"/>
          <w:szCs w:val="24"/>
        </w:rPr>
        <w:t xml:space="preserve"> interaction with other proteins was found through the above experiment. As a result, we can compare its plasticity during brain injuries.</w:t>
      </w:r>
    </w:p>
    <w:p w:rsidR="008B625A" w:rsidRDefault="008B625A" w:rsidP="008B625A">
      <w:pPr>
        <w:pStyle w:val="ListParagraph"/>
        <w:autoSpaceDE w:val="0"/>
        <w:autoSpaceDN w:val="0"/>
        <w:adjustRightInd w:val="0"/>
        <w:spacing w:after="0" w:line="240" w:lineRule="auto"/>
        <w:rPr>
          <w:rFonts w:ascii="Times New Roman" w:hAnsi="Times New Roman" w:cs="Times New Roman"/>
          <w:iCs/>
          <w:sz w:val="24"/>
          <w:szCs w:val="24"/>
        </w:rPr>
      </w:pPr>
    </w:p>
    <w:p w:rsidR="00451B1D" w:rsidRDefault="00451B1D" w:rsidP="00451B1D">
      <w:pPr>
        <w:autoSpaceDE w:val="0"/>
        <w:autoSpaceDN w:val="0"/>
        <w:adjustRightInd w:val="0"/>
        <w:spacing w:after="0" w:line="240" w:lineRule="auto"/>
        <w:rPr>
          <w:rFonts w:ascii="Times New Roman" w:hAnsi="Times New Roman" w:cs="Times New Roman"/>
          <w:iCs/>
          <w:sz w:val="24"/>
          <w:szCs w:val="24"/>
        </w:rPr>
      </w:pPr>
    </w:p>
    <w:p w:rsidR="00451B1D" w:rsidRDefault="00451B1D" w:rsidP="00451B1D">
      <w:pPr>
        <w:autoSpaceDE w:val="0"/>
        <w:autoSpaceDN w:val="0"/>
        <w:adjustRightInd w:val="0"/>
        <w:spacing w:after="0" w:line="240" w:lineRule="auto"/>
        <w:rPr>
          <w:rFonts w:ascii="Times New Roman" w:hAnsi="Times New Roman" w:cs="Times New Roman"/>
          <w:iCs/>
          <w:sz w:val="24"/>
          <w:szCs w:val="24"/>
          <w:u w:val="single"/>
        </w:rPr>
      </w:pPr>
      <w:r w:rsidRPr="00451B1D">
        <w:rPr>
          <w:rFonts w:ascii="Times New Roman" w:hAnsi="Times New Roman" w:cs="Times New Roman"/>
          <w:iCs/>
          <w:sz w:val="24"/>
          <w:szCs w:val="24"/>
          <w:u w:val="single"/>
        </w:rPr>
        <w:t xml:space="preserve">Discussion: </w:t>
      </w:r>
    </w:p>
    <w:p w:rsidR="00451B1D" w:rsidRDefault="00451B1D" w:rsidP="00451B1D">
      <w:pPr>
        <w:autoSpaceDE w:val="0"/>
        <w:autoSpaceDN w:val="0"/>
        <w:adjustRightInd w:val="0"/>
        <w:spacing w:after="0" w:line="240" w:lineRule="auto"/>
        <w:rPr>
          <w:rFonts w:ascii="Times New Roman" w:hAnsi="Times New Roman" w:cs="Times New Roman"/>
          <w:iCs/>
          <w:sz w:val="24"/>
          <w:szCs w:val="24"/>
          <w:u w:val="single"/>
        </w:rPr>
      </w:pPr>
    </w:p>
    <w:p w:rsidR="008B625A" w:rsidRPr="008B625A" w:rsidRDefault="008B625A" w:rsidP="00451B1D">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b/>
      </w:r>
      <w:r w:rsidR="00DC1107">
        <w:rPr>
          <w:rFonts w:ascii="Times New Roman" w:hAnsi="Times New Roman" w:cs="Times New Roman"/>
          <w:iCs/>
          <w:sz w:val="24"/>
          <w:szCs w:val="24"/>
        </w:rPr>
        <w:t xml:space="preserve">Through the use of yeast two-hybrid screening, different proteins interacting with </w:t>
      </w:r>
      <w:proofErr w:type="spellStart"/>
      <w:r w:rsidR="00DC1107">
        <w:rPr>
          <w:rFonts w:ascii="Times New Roman" w:hAnsi="Times New Roman" w:cs="Times New Roman"/>
          <w:iCs/>
          <w:sz w:val="24"/>
          <w:szCs w:val="24"/>
        </w:rPr>
        <w:t>cytoglobin</w:t>
      </w:r>
      <w:proofErr w:type="spellEnd"/>
      <w:r w:rsidR="00DC1107">
        <w:rPr>
          <w:rFonts w:ascii="Times New Roman" w:hAnsi="Times New Roman" w:cs="Times New Roman"/>
          <w:iCs/>
          <w:sz w:val="24"/>
          <w:szCs w:val="24"/>
        </w:rPr>
        <w:t xml:space="preserve">, an important member of globulin </w:t>
      </w:r>
      <w:proofErr w:type="gramStart"/>
      <w:r w:rsidR="00DC1107">
        <w:rPr>
          <w:rFonts w:ascii="Times New Roman" w:hAnsi="Times New Roman" w:cs="Times New Roman"/>
          <w:iCs/>
          <w:sz w:val="24"/>
          <w:szCs w:val="24"/>
        </w:rPr>
        <w:t>family,</w:t>
      </w:r>
      <w:proofErr w:type="gramEnd"/>
      <w:r w:rsidR="00DC1107">
        <w:rPr>
          <w:rFonts w:ascii="Times New Roman" w:hAnsi="Times New Roman" w:cs="Times New Roman"/>
          <w:iCs/>
          <w:sz w:val="24"/>
          <w:szCs w:val="24"/>
        </w:rPr>
        <w:t xml:space="preserve"> can be found. By the use of </w:t>
      </w:r>
      <w:proofErr w:type="spellStart"/>
      <w:r w:rsidR="00DC1107">
        <w:rPr>
          <w:rFonts w:ascii="Times New Roman" w:hAnsi="Times New Roman" w:cs="Times New Roman"/>
          <w:iCs/>
          <w:sz w:val="24"/>
          <w:szCs w:val="24"/>
        </w:rPr>
        <w:t>immuno</w:t>
      </w:r>
      <w:proofErr w:type="spellEnd"/>
      <w:r w:rsidR="00DC1107">
        <w:rPr>
          <w:rFonts w:ascii="Times New Roman" w:hAnsi="Times New Roman" w:cs="Times New Roman"/>
          <w:iCs/>
          <w:sz w:val="24"/>
          <w:szCs w:val="24"/>
        </w:rPr>
        <w:t xml:space="preserve">-precipitation, an antibody is used to attach each </w:t>
      </w:r>
      <w:proofErr w:type="spellStart"/>
      <w:r w:rsidR="00DC1107">
        <w:rPr>
          <w:rFonts w:ascii="Times New Roman" w:hAnsi="Times New Roman" w:cs="Times New Roman"/>
          <w:iCs/>
          <w:sz w:val="24"/>
          <w:szCs w:val="24"/>
        </w:rPr>
        <w:t>cytoglobin</w:t>
      </w:r>
      <w:proofErr w:type="spellEnd"/>
      <w:r w:rsidR="00DC1107">
        <w:rPr>
          <w:rFonts w:ascii="Times New Roman" w:hAnsi="Times New Roman" w:cs="Times New Roman"/>
          <w:iCs/>
          <w:sz w:val="24"/>
          <w:szCs w:val="24"/>
        </w:rPr>
        <w:t xml:space="preserve"> molecule and then form a network. After that, that network of molecules is centrifuged to find out different proteins. The results can provide us with information of potential </w:t>
      </w:r>
      <w:proofErr w:type="spellStart"/>
      <w:r w:rsidR="00DC1107">
        <w:rPr>
          <w:rFonts w:ascii="Times New Roman" w:hAnsi="Times New Roman" w:cs="Times New Roman"/>
          <w:iCs/>
          <w:sz w:val="24"/>
          <w:szCs w:val="24"/>
        </w:rPr>
        <w:t>Cytoglobin</w:t>
      </w:r>
      <w:proofErr w:type="spellEnd"/>
      <w:r w:rsidR="00DC1107">
        <w:rPr>
          <w:rFonts w:ascii="Times New Roman" w:hAnsi="Times New Roman" w:cs="Times New Roman"/>
          <w:iCs/>
          <w:sz w:val="24"/>
          <w:szCs w:val="24"/>
        </w:rPr>
        <w:t xml:space="preserve">-interacting multiple cellular proteins. This is necessary to study the function of this globin as well as its major role in preventing any kind of brain injury. This experiment should be conducted to test </w:t>
      </w:r>
      <w:proofErr w:type="spellStart"/>
      <w:r w:rsidR="00DC1107">
        <w:rPr>
          <w:rFonts w:ascii="Times New Roman" w:hAnsi="Times New Roman" w:cs="Times New Roman"/>
          <w:iCs/>
          <w:sz w:val="24"/>
          <w:szCs w:val="24"/>
        </w:rPr>
        <w:t>cytoglobin’s</w:t>
      </w:r>
      <w:proofErr w:type="spellEnd"/>
      <w:r w:rsidR="00DC1107">
        <w:rPr>
          <w:rFonts w:ascii="Times New Roman" w:hAnsi="Times New Roman" w:cs="Times New Roman"/>
          <w:iCs/>
          <w:sz w:val="24"/>
          <w:szCs w:val="24"/>
        </w:rPr>
        <w:t xml:space="preserve"> interaction with other important organelles of our body (like mitochondria). The findings of this experiment will show the proteins that will bind specifically with </w:t>
      </w:r>
      <w:proofErr w:type="spellStart"/>
      <w:r w:rsidR="00DC1107">
        <w:rPr>
          <w:rFonts w:ascii="Times New Roman" w:hAnsi="Times New Roman" w:cs="Times New Roman"/>
          <w:iCs/>
          <w:sz w:val="24"/>
          <w:szCs w:val="24"/>
        </w:rPr>
        <w:t>cytoglobin</w:t>
      </w:r>
      <w:proofErr w:type="spellEnd"/>
      <w:r w:rsidR="00DC1107">
        <w:rPr>
          <w:rFonts w:ascii="Times New Roman" w:hAnsi="Times New Roman" w:cs="Times New Roman"/>
          <w:iCs/>
          <w:sz w:val="24"/>
          <w:szCs w:val="24"/>
        </w:rPr>
        <w:t xml:space="preserve">. However, the interaction network and functions of </w:t>
      </w:r>
      <w:proofErr w:type="spellStart"/>
      <w:r w:rsidR="00DC1107">
        <w:rPr>
          <w:rFonts w:ascii="Times New Roman" w:hAnsi="Times New Roman" w:cs="Times New Roman"/>
          <w:iCs/>
          <w:sz w:val="24"/>
          <w:szCs w:val="24"/>
        </w:rPr>
        <w:t>cytoglobin</w:t>
      </w:r>
      <w:proofErr w:type="spellEnd"/>
      <w:r w:rsidR="00DC1107">
        <w:rPr>
          <w:rFonts w:ascii="Times New Roman" w:hAnsi="Times New Roman" w:cs="Times New Roman"/>
          <w:iCs/>
          <w:sz w:val="24"/>
          <w:szCs w:val="24"/>
        </w:rPr>
        <w:t xml:space="preserve"> is not solely dependent upon this experiment. </w:t>
      </w:r>
      <w:proofErr w:type="spellStart"/>
      <w:r w:rsidR="00DC1107">
        <w:rPr>
          <w:rFonts w:ascii="Times New Roman" w:hAnsi="Times New Roman" w:cs="Times New Roman"/>
          <w:iCs/>
          <w:sz w:val="24"/>
          <w:szCs w:val="24"/>
        </w:rPr>
        <w:t>Cytoglobin’s</w:t>
      </w:r>
      <w:proofErr w:type="spellEnd"/>
      <w:r w:rsidR="00DC1107">
        <w:rPr>
          <w:rFonts w:ascii="Times New Roman" w:hAnsi="Times New Roman" w:cs="Times New Roman"/>
          <w:iCs/>
          <w:sz w:val="24"/>
          <w:szCs w:val="24"/>
        </w:rPr>
        <w:t xml:space="preserve"> multiple interaction with multiple proteins can help us determine number of metabolic functions, cellular pathway for cellular functions. Therefore, this experiment should be conducted to elucidate the physiological functions of </w:t>
      </w:r>
      <w:proofErr w:type="spellStart"/>
      <w:r w:rsidR="00DC1107">
        <w:rPr>
          <w:rFonts w:ascii="Times New Roman" w:hAnsi="Times New Roman" w:cs="Times New Roman"/>
          <w:iCs/>
          <w:sz w:val="24"/>
          <w:szCs w:val="24"/>
        </w:rPr>
        <w:t>cytoglobin</w:t>
      </w:r>
      <w:proofErr w:type="spellEnd"/>
      <w:r w:rsidR="00DC1107">
        <w:rPr>
          <w:rFonts w:ascii="Times New Roman" w:hAnsi="Times New Roman" w:cs="Times New Roman"/>
          <w:iCs/>
          <w:sz w:val="24"/>
          <w:szCs w:val="24"/>
        </w:rPr>
        <w:t xml:space="preserve"> with the help of other proteins and then apply that information to </w:t>
      </w:r>
      <w:r w:rsidR="00C11A9C">
        <w:rPr>
          <w:rFonts w:ascii="Times New Roman" w:hAnsi="Times New Roman" w:cs="Times New Roman"/>
          <w:iCs/>
          <w:sz w:val="24"/>
          <w:szCs w:val="24"/>
        </w:rPr>
        <w:t>prevent hypoxia or extreme cases of brain injuries and damages to other tissues of the body</w:t>
      </w:r>
      <w:r w:rsidR="00C11A9C">
        <w:rPr>
          <w:rFonts w:ascii="Times New Roman" w:hAnsi="Times New Roman" w:cs="Times New Roman"/>
          <w:iCs/>
          <w:sz w:val="24"/>
          <w:szCs w:val="24"/>
          <w:vertAlign w:val="superscript"/>
        </w:rPr>
        <w:t>11</w:t>
      </w:r>
      <w:r w:rsidR="00C11A9C">
        <w:rPr>
          <w:rFonts w:ascii="Times New Roman" w:hAnsi="Times New Roman" w:cs="Times New Roman"/>
          <w:iCs/>
          <w:sz w:val="24"/>
          <w:szCs w:val="24"/>
        </w:rPr>
        <w:t xml:space="preserve">.  </w:t>
      </w:r>
    </w:p>
    <w:p w:rsidR="00451B1D" w:rsidRPr="00451B1D" w:rsidRDefault="00787278" w:rsidP="00451B1D">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b/>
      </w:r>
    </w:p>
    <w:p w:rsidR="00120BD7" w:rsidRDefault="00120BD7" w:rsidP="00D33F4A">
      <w:pPr>
        <w:ind w:firstLine="720"/>
        <w:rPr>
          <w:rFonts w:ascii="Times New Roman" w:hAnsi="Times New Roman" w:cs="Times New Roman"/>
          <w:sz w:val="24"/>
          <w:szCs w:val="24"/>
        </w:rPr>
      </w:pPr>
    </w:p>
    <w:p w:rsidR="00787278" w:rsidRDefault="000708EB" w:rsidP="00C11A9C">
      <w:pPr>
        <w:rPr>
          <w:rFonts w:ascii="Times New Roman" w:hAnsi="Times New Roman" w:cs="Times New Roman"/>
          <w:sz w:val="24"/>
          <w:szCs w:val="24"/>
        </w:rPr>
      </w:pPr>
      <w:r>
        <w:rPr>
          <w:rFonts w:ascii="Times New Roman" w:hAnsi="Times New Roman" w:cs="Times New Roman"/>
          <w:sz w:val="24"/>
          <w:szCs w:val="24"/>
        </w:rPr>
        <w:t xml:space="preserve">                                                                                                    </w:t>
      </w:r>
    </w:p>
    <w:p w:rsidR="00C0056A" w:rsidRPr="00907152" w:rsidRDefault="00C0056A" w:rsidP="00BF0B50">
      <w:pPr>
        <w:ind w:firstLine="720"/>
        <w:rPr>
          <w:rFonts w:ascii="Times New Roman" w:hAnsi="Times New Roman" w:cs="Times New Roman"/>
          <w:sz w:val="24"/>
          <w:szCs w:val="24"/>
        </w:rPr>
      </w:pPr>
      <w:r w:rsidRPr="00907152">
        <w:rPr>
          <w:rFonts w:ascii="Times New Roman" w:hAnsi="Times New Roman" w:cs="Times New Roman"/>
          <w:sz w:val="24"/>
          <w:szCs w:val="24"/>
        </w:rPr>
        <w:lastRenderedPageBreak/>
        <w:t>References:</w:t>
      </w:r>
    </w:p>
    <w:p w:rsidR="00C0056A" w:rsidRPr="00907152" w:rsidRDefault="00C0056A" w:rsidP="00907152">
      <w:pPr>
        <w:ind w:firstLine="720"/>
        <w:rPr>
          <w:rFonts w:ascii="Times New Roman" w:hAnsi="Times New Roman" w:cs="Times New Roman"/>
          <w:sz w:val="24"/>
          <w:szCs w:val="24"/>
        </w:rPr>
      </w:pPr>
      <w:r w:rsidRPr="00907152">
        <w:rPr>
          <w:rFonts w:ascii="Times New Roman" w:hAnsi="Times New Roman" w:cs="Times New Roman"/>
          <w:sz w:val="24"/>
          <w:szCs w:val="24"/>
        </w:rPr>
        <w:t>1.</w:t>
      </w:r>
      <w:r w:rsidR="00455936" w:rsidRPr="00907152">
        <w:rPr>
          <w:rFonts w:ascii="Times New Roman" w:hAnsi="Times New Roman" w:cs="Times New Roman"/>
          <w:sz w:val="24"/>
          <w:szCs w:val="24"/>
        </w:rPr>
        <w:t xml:space="preserve"> </w:t>
      </w:r>
      <w:proofErr w:type="spellStart"/>
      <w:r w:rsidR="00455936" w:rsidRPr="00907152">
        <w:rPr>
          <w:rFonts w:ascii="Times New Roman" w:hAnsi="Times New Roman" w:cs="Times New Roman"/>
          <w:sz w:val="24"/>
          <w:szCs w:val="24"/>
        </w:rPr>
        <w:t>Scitable</w:t>
      </w:r>
      <w:proofErr w:type="spellEnd"/>
      <w:r w:rsidR="00455936" w:rsidRPr="00907152">
        <w:rPr>
          <w:rFonts w:ascii="Times New Roman" w:hAnsi="Times New Roman" w:cs="Times New Roman"/>
          <w:sz w:val="24"/>
          <w:szCs w:val="24"/>
        </w:rPr>
        <w:t xml:space="preserve"> by Nature Education. </w:t>
      </w:r>
    </w:p>
    <w:p w:rsidR="00C0056A" w:rsidRPr="00907152" w:rsidRDefault="00C0056A" w:rsidP="00455936">
      <w:pPr>
        <w:ind w:left="720"/>
        <w:rPr>
          <w:rFonts w:ascii="Times New Roman" w:hAnsi="Times New Roman" w:cs="Times New Roman"/>
          <w:sz w:val="24"/>
          <w:szCs w:val="24"/>
        </w:rPr>
      </w:pPr>
      <w:r w:rsidRPr="00907152">
        <w:rPr>
          <w:rFonts w:ascii="Times New Roman" w:hAnsi="Times New Roman" w:cs="Times New Roman"/>
          <w:sz w:val="24"/>
          <w:szCs w:val="24"/>
        </w:rPr>
        <w:t>2.</w:t>
      </w:r>
      <w:r w:rsidR="00455936" w:rsidRPr="00907152">
        <w:rPr>
          <w:rStyle w:val="BalloonText"/>
          <w:rFonts w:ascii="Times New Roman" w:hAnsi="Times New Roman" w:cs="Times New Roman"/>
          <w:sz w:val="24"/>
          <w:szCs w:val="24"/>
          <w:lang w:val="en"/>
        </w:rPr>
        <w:t xml:space="preserve"> </w:t>
      </w:r>
      <w:proofErr w:type="spellStart"/>
      <w:r w:rsidR="00455936" w:rsidRPr="00907152">
        <w:rPr>
          <w:rStyle w:val="citation"/>
          <w:rFonts w:ascii="Times New Roman" w:hAnsi="Times New Roman" w:cs="Times New Roman"/>
          <w:sz w:val="24"/>
          <w:szCs w:val="24"/>
          <w:lang w:val="en"/>
        </w:rPr>
        <w:t>Antonini</w:t>
      </w:r>
      <w:proofErr w:type="spellEnd"/>
      <w:r w:rsidR="00455936" w:rsidRPr="00907152">
        <w:rPr>
          <w:rStyle w:val="citation"/>
          <w:rFonts w:ascii="Times New Roman" w:hAnsi="Times New Roman" w:cs="Times New Roman"/>
          <w:sz w:val="24"/>
          <w:szCs w:val="24"/>
          <w:lang w:val="en"/>
        </w:rPr>
        <w:t xml:space="preserve"> E. and </w:t>
      </w:r>
      <w:proofErr w:type="spellStart"/>
      <w:r w:rsidR="00455936" w:rsidRPr="00907152">
        <w:rPr>
          <w:rStyle w:val="citation"/>
          <w:rFonts w:ascii="Times New Roman" w:hAnsi="Times New Roman" w:cs="Times New Roman"/>
          <w:sz w:val="24"/>
          <w:szCs w:val="24"/>
          <w:lang w:val="en"/>
        </w:rPr>
        <w:t>Brunori</w:t>
      </w:r>
      <w:proofErr w:type="spellEnd"/>
      <w:r w:rsidR="00455936" w:rsidRPr="00907152">
        <w:rPr>
          <w:rStyle w:val="citation"/>
          <w:rFonts w:ascii="Times New Roman" w:hAnsi="Times New Roman" w:cs="Times New Roman"/>
          <w:sz w:val="24"/>
          <w:szCs w:val="24"/>
          <w:lang w:val="en"/>
        </w:rPr>
        <w:t xml:space="preserve"> M. (1971) </w:t>
      </w:r>
      <w:r w:rsidR="00455936" w:rsidRPr="00907152">
        <w:rPr>
          <w:rStyle w:val="ref-journal"/>
          <w:rFonts w:ascii="Times New Roman" w:hAnsi="Times New Roman" w:cs="Times New Roman"/>
          <w:sz w:val="24"/>
          <w:szCs w:val="24"/>
          <w:lang w:val="en"/>
        </w:rPr>
        <w:t>Hemoglobin and Myoglobin in their Reactions with Ligands</w:t>
      </w:r>
      <w:r w:rsidR="00455936" w:rsidRPr="00907152">
        <w:rPr>
          <w:rStyle w:val="citation"/>
          <w:rFonts w:ascii="Times New Roman" w:hAnsi="Times New Roman" w:cs="Times New Roman"/>
          <w:sz w:val="24"/>
          <w:szCs w:val="24"/>
          <w:lang w:val="en"/>
        </w:rPr>
        <w:t xml:space="preserve">. North Holland Publishing Co., Amsterdam, </w:t>
      </w:r>
      <w:proofErr w:type="gramStart"/>
      <w:r w:rsidR="00455936" w:rsidRPr="00907152">
        <w:rPr>
          <w:rStyle w:val="citation"/>
          <w:rFonts w:ascii="Times New Roman" w:hAnsi="Times New Roman" w:cs="Times New Roman"/>
          <w:sz w:val="24"/>
          <w:szCs w:val="24"/>
          <w:lang w:val="en"/>
        </w:rPr>
        <w:t>The</w:t>
      </w:r>
      <w:proofErr w:type="gramEnd"/>
      <w:r w:rsidR="00455936" w:rsidRPr="00907152">
        <w:rPr>
          <w:rStyle w:val="citation"/>
          <w:rFonts w:ascii="Times New Roman" w:hAnsi="Times New Roman" w:cs="Times New Roman"/>
          <w:sz w:val="24"/>
          <w:szCs w:val="24"/>
          <w:lang w:val="en"/>
        </w:rPr>
        <w:t xml:space="preserve"> Netherlands.</w:t>
      </w:r>
    </w:p>
    <w:p w:rsidR="00455936" w:rsidRPr="00907152" w:rsidRDefault="00C0056A" w:rsidP="00907152">
      <w:pPr>
        <w:shd w:val="clear" w:color="auto" w:fill="FFFFFF"/>
        <w:spacing w:before="100" w:beforeAutospacing="1" w:after="100" w:afterAutospacing="1" w:line="240" w:lineRule="auto"/>
        <w:ind w:left="720"/>
        <w:rPr>
          <w:rFonts w:ascii="Times New Roman" w:eastAsia="Times New Roman" w:hAnsi="Times New Roman" w:cs="Times New Roman"/>
          <w:color w:val="222222"/>
          <w:sz w:val="24"/>
          <w:szCs w:val="24"/>
          <w:lang w:val="en"/>
        </w:rPr>
      </w:pPr>
      <w:r w:rsidRPr="00907152">
        <w:rPr>
          <w:rFonts w:ascii="Times New Roman" w:hAnsi="Times New Roman" w:cs="Times New Roman"/>
          <w:sz w:val="24"/>
          <w:szCs w:val="24"/>
        </w:rPr>
        <w:t>3.</w:t>
      </w:r>
      <w:r w:rsidR="00455936" w:rsidRPr="00907152">
        <w:rPr>
          <w:rStyle w:val="HTMLCite"/>
          <w:rFonts w:ascii="Times New Roman" w:hAnsi="Times New Roman" w:cs="Times New Roman"/>
          <w:color w:val="222222"/>
          <w:sz w:val="24"/>
          <w:szCs w:val="24"/>
          <w:lang w:val="en"/>
        </w:rPr>
        <w:t xml:space="preserve"> </w:t>
      </w:r>
      <w:r w:rsidR="00455936" w:rsidRPr="00907152">
        <w:rPr>
          <w:rFonts w:ascii="Times New Roman" w:eastAsia="Times New Roman" w:hAnsi="Times New Roman" w:cs="Times New Roman"/>
          <w:iCs/>
          <w:color w:val="222222"/>
          <w:sz w:val="24"/>
          <w:szCs w:val="24"/>
          <w:lang w:val="en"/>
        </w:rPr>
        <w:t xml:space="preserve">Dickerson R. E., I. </w:t>
      </w:r>
      <w:proofErr w:type="spellStart"/>
      <w:r w:rsidR="00455936" w:rsidRPr="00907152">
        <w:rPr>
          <w:rFonts w:ascii="Times New Roman" w:eastAsia="Times New Roman" w:hAnsi="Times New Roman" w:cs="Times New Roman"/>
          <w:iCs/>
          <w:color w:val="222222"/>
          <w:sz w:val="24"/>
          <w:szCs w:val="24"/>
          <w:lang w:val="en"/>
        </w:rPr>
        <w:t>Geis</w:t>
      </w:r>
      <w:proofErr w:type="spellEnd"/>
      <w:r w:rsidR="00455936" w:rsidRPr="00907152">
        <w:rPr>
          <w:rFonts w:ascii="Times New Roman" w:eastAsia="Times New Roman" w:hAnsi="Times New Roman" w:cs="Times New Roman"/>
          <w:iCs/>
          <w:color w:val="222222"/>
          <w:sz w:val="24"/>
          <w:szCs w:val="24"/>
          <w:lang w:val="en"/>
        </w:rPr>
        <w:t xml:space="preserve">, 1983 Hemoglobin: structure, function, evolution, and pathology Benjamin/Cummings Publ. Co., Menlo Park, Calif. </w:t>
      </w:r>
    </w:p>
    <w:p w:rsidR="00907152" w:rsidRPr="00907152" w:rsidRDefault="00C0056A" w:rsidP="00907152">
      <w:pPr>
        <w:ind w:firstLine="720"/>
        <w:rPr>
          <w:rFonts w:ascii="Times New Roman" w:eastAsia="Times New Roman" w:hAnsi="Times New Roman" w:cs="Times New Roman"/>
          <w:sz w:val="24"/>
          <w:szCs w:val="24"/>
          <w:lang w:val="en"/>
        </w:rPr>
      </w:pPr>
      <w:r w:rsidRPr="00907152">
        <w:rPr>
          <w:rFonts w:ascii="Times New Roman" w:hAnsi="Times New Roman" w:cs="Times New Roman"/>
          <w:sz w:val="24"/>
          <w:szCs w:val="24"/>
        </w:rPr>
        <w:t>4.</w:t>
      </w:r>
      <w:r w:rsidR="00907152" w:rsidRPr="00907152">
        <w:rPr>
          <w:rFonts w:ascii="Times New Roman" w:hAnsi="Times New Roman" w:cs="Times New Roman"/>
          <w:sz w:val="24"/>
          <w:szCs w:val="24"/>
        </w:rPr>
        <w:t xml:space="preserve"> </w:t>
      </w:r>
      <w:r w:rsidR="00907152" w:rsidRPr="00907152">
        <w:rPr>
          <w:rFonts w:ascii="Times New Roman" w:eastAsia="Times New Roman" w:hAnsi="Times New Roman" w:cs="Times New Roman"/>
          <w:sz w:val="24"/>
          <w:szCs w:val="24"/>
          <w:lang w:val="en"/>
        </w:rPr>
        <w:t>Fresh blood for the vertebrate globin family</w:t>
      </w:r>
    </w:p>
    <w:p w:rsidR="00907152" w:rsidRPr="00907152" w:rsidRDefault="00907152" w:rsidP="00907152">
      <w:pPr>
        <w:spacing w:after="0" w:line="240" w:lineRule="auto"/>
        <w:ind w:left="720"/>
        <w:rPr>
          <w:rFonts w:ascii="Times New Roman" w:eastAsia="Times New Roman" w:hAnsi="Times New Roman" w:cs="Times New Roman"/>
          <w:color w:val="000000" w:themeColor="text1"/>
          <w:sz w:val="24"/>
          <w:szCs w:val="24"/>
          <w:lang w:val="en"/>
        </w:rPr>
      </w:pPr>
      <w:hyperlink r:id="rId7" w:history="1">
        <w:r w:rsidRPr="00907152">
          <w:rPr>
            <w:rFonts w:ascii="Times New Roman" w:eastAsia="Times New Roman" w:hAnsi="Times New Roman" w:cs="Times New Roman"/>
            <w:color w:val="000000" w:themeColor="text1"/>
            <w:sz w:val="24"/>
            <w:szCs w:val="24"/>
            <w:lang w:val="en"/>
          </w:rPr>
          <w:t>Alessandra Pesce</w:t>
        </w:r>
      </w:hyperlink>
      <w:r w:rsidRPr="00907152">
        <w:rPr>
          <w:rFonts w:ascii="Times New Roman" w:eastAsia="Times New Roman" w:hAnsi="Times New Roman" w:cs="Times New Roman"/>
          <w:color w:val="000000" w:themeColor="text1"/>
          <w:sz w:val="24"/>
          <w:szCs w:val="24"/>
          <w:lang w:val="en"/>
        </w:rPr>
        <w:t>,</w:t>
      </w:r>
      <w:r w:rsidRPr="00907152">
        <w:rPr>
          <w:rFonts w:ascii="Times New Roman" w:eastAsia="Times New Roman" w:hAnsi="Times New Roman" w:cs="Times New Roman"/>
          <w:color w:val="000000" w:themeColor="text1"/>
          <w:sz w:val="24"/>
          <w:szCs w:val="24"/>
          <w:vertAlign w:val="superscript"/>
          <w:lang w:val="en"/>
        </w:rPr>
        <w:t>1</w:t>
      </w:r>
      <w:r w:rsidRPr="00907152">
        <w:rPr>
          <w:rFonts w:ascii="Times New Roman" w:eastAsia="Times New Roman" w:hAnsi="Times New Roman" w:cs="Times New Roman"/>
          <w:color w:val="000000" w:themeColor="text1"/>
          <w:sz w:val="24"/>
          <w:szCs w:val="24"/>
          <w:lang w:val="en"/>
        </w:rPr>
        <w:t xml:space="preserve"> </w:t>
      </w:r>
      <w:hyperlink r:id="rId8" w:history="1">
        <w:r w:rsidRPr="00907152">
          <w:rPr>
            <w:rFonts w:ascii="Times New Roman" w:eastAsia="Times New Roman" w:hAnsi="Times New Roman" w:cs="Times New Roman"/>
            <w:color w:val="000000" w:themeColor="text1"/>
            <w:sz w:val="24"/>
            <w:szCs w:val="24"/>
            <w:lang w:val="en"/>
          </w:rPr>
          <w:t>Martino Bolognesi</w:t>
        </w:r>
      </w:hyperlink>
      <w:r w:rsidRPr="00907152">
        <w:rPr>
          <w:rFonts w:ascii="Times New Roman" w:eastAsia="Times New Roman" w:hAnsi="Times New Roman" w:cs="Times New Roman"/>
          <w:color w:val="000000" w:themeColor="text1"/>
          <w:sz w:val="24"/>
          <w:szCs w:val="24"/>
          <w:lang w:val="en"/>
        </w:rPr>
        <w:t>,</w:t>
      </w:r>
      <w:r w:rsidRPr="00907152">
        <w:rPr>
          <w:rFonts w:ascii="Times New Roman" w:eastAsia="Times New Roman" w:hAnsi="Times New Roman" w:cs="Times New Roman"/>
          <w:color w:val="000000" w:themeColor="text1"/>
          <w:sz w:val="24"/>
          <w:szCs w:val="24"/>
          <w:vertAlign w:val="superscript"/>
          <w:lang w:val="en"/>
        </w:rPr>
        <w:t>1,a</w:t>
      </w:r>
      <w:r w:rsidRPr="00907152">
        <w:rPr>
          <w:rFonts w:ascii="Times New Roman" w:eastAsia="Times New Roman" w:hAnsi="Times New Roman" w:cs="Times New Roman"/>
          <w:color w:val="000000" w:themeColor="text1"/>
          <w:sz w:val="24"/>
          <w:szCs w:val="24"/>
          <w:lang w:val="en"/>
        </w:rPr>
        <w:t xml:space="preserve"> </w:t>
      </w:r>
      <w:hyperlink r:id="rId9" w:history="1">
        <w:proofErr w:type="spellStart"/>
        <w:r w:rsidRPr="00907152">
          <w:rPr>
            <w:rFonts w:ascii="Times New Roman" w:eastAsia="Times New Roman" w:hAnsi="Times New Roman" w:cs="Times New Roman"/>
            <w:color w:val="000000" w:themeColor="text1"/>
            <w:sz w:val="24"/>
            <w:szCs w:val="24"/>
            <w:lang w:val="en"/>
          </w:rPr>
          <w:t>Alessio</w:t>
        </w:r>
        <w:proofErr w:type="spellEnd"/>
        <w:r w:rsidRPr="00907152">
          <w:rPr>
            <w:rFonts w:ascii="Times New Roman" w:eastAsia="Times New Roman" w:hAnsi="Times New Roman" w:cs="Times New Roman"/>
            <w:color w:val="000000" w:themeColor="text1"/>
            <w:sz w:val="24"/>
            <w:szCs w:val="24"/>
            <w:lang w:val="en"/>
          </w:rPr>
          <w:t xml:space="preserve"> Bocedi</w:t>
        </w:r>
      </w:hyperlink>
      <w:r w:rsidRPr="00907152">
        <w:rPr>
          <w:rFonts w:ascii="Times New Roman" w:eastAsia="Times New Roman" w:hAnsi="Times New Roman" w:cs="Times New Roman"/>
          <w:color w:val="000000" w:themeColor="text1"/>
          <w:sz w:val="24"/>
          <w:szCs w:val="24"/>
          <w:lang w:val="en"/>
        </w:rPr>
        <w:t>,</w:t>
      </w:r>
      <w:r w:rsidRPr="00907152">
        <w:rPr>
          <w:rFonts w:ascii="Times New Roman" w:eastAsia="Times New Roman" w:hAnsi="Times New Roman" w:cs="Times New Roman"/>
          <w:color w:val="000000" w:themeColor="text1"/>
          <w:sz w:val="24"/>
          <w:szCs w:val="24"/>
          <w:vertAlign w:val="superscript"/>
          <w:lang w:val="en"/>
        </w:rPr>
        <w:t>2</w:t>
      </w:r>
      <w:r w:rsidRPr="00907152">
        <w:rPr>
          <w:rFonts w:ascii="Times New Roman" w:eastAsia="Times New Roman" w:hAnsi="Times New Roman" w:cs="Times New Roman"/>
          <w:color w:val="000000" w:themeColor="text1"/>
          <w:sz w:val="24"/>
          <w:szCs w:val="24"/>
          <w:lang w:val="en"/>
        </w:rPr>
        <w:t xml:space="preserve"> </w:t>
      </w:r>
      <w:hyperlink r:id="rId10" w:history="1">
        <w:r w:rsidRPr="00907152">
          <w:rPr>
            <w:rFonts w:ascii="Times New Roman" w:eastAsia="Times New Roman" w:hAnsi="Times New Roman" w:cs="Times New Roman"/>
            <w:color w:val="000000" w:themeColor="text1"/>
            <w:sz w:val="24"/>
            <w:szCs w:val="24"/>
            <w:lang w:val="en"/>
          </w:rPr>
          <w:t>Paolo Ascenzi</w:t>
        </w:r>
      </w:hyperlink>
      <w:r w:rsidRPr="00907152">
        <w:rPr>
          <w:rFonts w:ascii="Times New Roman" w:eastAsia="Times New Roman" w:hAnsi="Times New Roman" w:cs="Times New Roman"/>
          <w:color w:val="000000" w:themeColor="text1"/>
          <w:sz w:val="24"/>
          <w:szCs w:val="24"/>
          <w:lang w:val="en"/>
        </w:rPr>
        <w:t>,</w:t>
      </w:r>
      <w:r w:rsidRPr="00907152">
        <w:rPr>
          <w:rFonts w:ascii="Times New Roman" w:eastAsia="Times New Roman" w:hAnsi="Times New Roman" w:cs="Times New Roman"/>
          <w:color w:val="000000" w:themeColor="text1"/>
          <w:sz w:val="24"/>
          <w:szCs w:val="24"/>
          <w:vertAlign w:val="superscript"/>
          <w:lang w:val="en"/>
        </w:rPr>
        <w:t>2</w:t>
      </w:r>
      <w:r w:rsidRPr="00907152">
        <w:rPr>
          <w:rFonts w:ascii="Times New Roman" w:eastAsia="Times New Roman" w:hAnsi="Times New Roman" w:cs="Times New Roman"/>
          <w:color w:val="000000" w:themeColor="text1"/>
          <w:sz w:val="24"/>
          <w:szCs w:val="24"/>
          <w:lang w:val="en"/>
        </w:rPr>
        <w:t xml:space="preserve"> </w:t>
      </w:r>
      <w:hyperlink r:id="rId11" w:history="1">
        <w:r w:rsidRPr="00907152">
          <w:rPr>
            <w:rFonts w:ascii="Times New Roman" w:eastAsia="Times New Roman" w:hAnsi="Times New Roman" w:cs="Times New Roman"/>
            <w:color w:val="000000" w:themeColor="text1"/>
            <w:sz w:val="24"/>
            <w:szCs w:val="24"/>
            <w:lang w:val="en"/>
          </w:rPr>
          <w:t>Sylvia Dewilde</w:t>
        </w:r>
      </w:hyperlink>
      <w:r w:rsidRPr="00907152">
        <w:rPr>
          <w:rFonts w:ascii="Times New Roman" w:eastAsia="Times New Roman" w:hAnsi="Times New Roman" w:cs="Times New Roman"/>
          <w:color w:val="000000" w:themeColor="text1"/>
          <w:sz w:val="24"/>
          <w:szCs w:val="24"/>
          <w:lang w:val="en"/>
        </w:rPr>
        <w:t>,</w:t>
      </w:r>
      <w:r w:rsidRPr="00907152">
        <w:rPr>
          <w:rFonts w:ascii="Times New Roman" w:eastAsia="Times New Roman" w:hAnsi="Times New Roman" w:cs="Times New Roman"/>
          <w:color w:val="000000" w:themeColor="text1"/>
          <w:sz w:val="24"/>
          <w:szCs w:val="24"/>
          <w:vertAlign w:val="superscript"/>
          <w:lang w:val="en"/>
        </w:rPr>
        <w:t>3</w:t>
      </w:r>
      <w:r w:rsidRPr="00907152">
        <w:rPr>
          <w:rFonts w:ascii="Times New Roman" w:eastAsia="Times New Roman" w:hAnsi="Times New Roman" w:cs="Times New Roman"/>
          <w:color w:val="000000" w:themeColor="text1"/>
          <w:sz w:val="24"/>
          <w:szCs w:val="24"/>
          <w:lang w:val="en"/>
        </w:rPr>
        <w:t xml:space="preserve"> </w:t>
      </w:r>
      <w:hyperlink r:id="rId12" w:history="1">
        <w:r w:rsidRPr="00907152">
          <w:rPr>
            <w:rFonts w:ascii="Times New Roman" w:eastAsia="Times New Roman" w:hAnsi="Times New Roman" w:cs="Times New Roman"/>
            <w:color w:val="000000" w:themeColor="text1"/>
            <w:sz w:val="24"/>
            <w:szCs w:val="24"/>
            <w:lang w:val="en"/>
          </w:rPr>
          <w:t>Luc Moens</w:t>
        </w:r>
      </w:hyperlink>
      <w:r w:rsidRPr="00907152">
        <w:rPr>
          <w:rFonts w:ascii="Times New Roman" w:eastAsia="Times New Roman" w:hAnsi="Times New Roman" w:cs="Times New Roman"/>
          <w:color w:val="000000" w:themeColor="text1"/>
          <w:sz w:val="24"/>
          <w:szCs w:val="24"/>
          <w:lang w:val="en"/>
        </w:rPr>
        <w:t>,</w:t>
      </w:r>
      <w:r w:rsidRPr="00907152">
        <w:rPr>
          <w:rFonts w:ascii="Times New Roman" w:eastAsia="Times New Roman" w:hAnsi="Times New Roman" w:cs="Times New Roman"/>
          <w:color w:val="000000" w:themeColor="text1"/>
          <w:sz w:val="24"/>
          <w:szCs w:val="24"/>
          <w:vertAlign w:val="superscript"/>
          <w:lang w:val="en"/>
        </w:rPr>
        <w:t>3</w:t>
      </w:r>
      <w:r w:rsidRPr="00907152">
        <w:rPr>
          <w:rFonts w:ascii="Times New Roman" w:eastAsia="Times New Roman" w:hAnsi="Times New Roman" w:cs="Times New Roman"/>
          <w:color w:val="000000" w:themeColor="text1"/>
          <w:sz w:val="24"/>
          <w:szCs w:val="24"/>
          <w:lang w:val="en"/>
        </w:rPr>
        <w:t xml:space="preserve"> </w:t>
      </w:r>
      <w:hyperlink r:id="rId13" w:history="1">
        <w:r w:rsidRPr="00907152">
          <w:rPr>
            <w:rFonts w:ascii="Times New Roman" w:eastAsia="Times New Roman" w:hAnsi="Times New Roman" w:cs="Times New Roman"/>
            <w:color w:val="000000" w:themeColor="text1"/>
            <w:sz w:val="24"/>
            <w:szCs w:val="24"/>
            <w:lang w:val="en"/>
          </w:rPr>
          <w:t>Thomas Hankeln</w:t>
        </w:r>
      </w:hyperlink>
      <w:r w:rsidRPr="00907152">
        <w:rPr>
          <w:rFonts w:ascii="Times New Roman" w:eastAsia="Times New Roman" w:hAnsi="Times New Roman" w:cs="Times New Roman"/>
          <w:color w:val="000000" w:themeColor="text1"/>
          <w:sz w:val="24"/>
          <w:szCs w:val="24"/>
          <w:lang w:val="en"/>
        </w:rPr>
        <w:t>,</w:t>
      </w:r>
      <w:r w:rsidRPr="00907152">
        <w:rPr>
          <w:rFonts w:ascii="Times New Roman" w:eastAsia="Times New Roman" w:hAnsi="Times New Roman" w:cs="Times New Roman"/>
          <w:color w:val="000000" w:themeColor="text1"/>
          <w:sz w:val="24"/>
          <w:szCs w:val="24"/>
          <w:vertAlign w:val="superscript"/>
          <w:lang w:val="en"/>
        </w:rPr>
        <w:t>4</w:t>
      </w:r>
      <w:r w:rsidRPr="00907152">
        <w:rPr>
          <w:rFonts w:ascii="Times New Roman" w:eastAsia="Times New Roman" w:hAnsi="Times New Roman" w:cs="Times New Roman"/>
          <w:color w:val="000000" w:themeColor="text1"/>
          <w:sz w:val="24"/>
          <w:szCs w:val="24"/>
          <w:lang w:val="en"/>
        </w:rPr>
        <w:t xml:space="preserve"> and </w:t>
      </w:r>
      <w:hyperlink r:id="rId14" w:history="1">
        <w:r w:rsidRPr="00907152">
          <w:rPr>
            <w:rFonts w:ascii="Times New Roman" w:eastAsia="Times New Roman" w:hAnsi="Times New Roman" w:cs="Times New Roman"/>
            <w:color w:val="000000" w:themeColor="text1"/>
            <w:sz w:val="24"/>
            <w:szCs w:val="24"/>
            <w:lang w:val="en"/>
          </w:rPr>
          <w:t>Thorsten Burmester</w:t>
        </w:r>
      </w:hyperlink>
      <w:r w:rsidRPr="00907152">
        <w:rPr>
          <w:rFonts w:ascii="Times New Roman" w:eastAsia="Times New Roman" w:hAnsi="Times New Roman" w:cs="Times New Roman"/>
          <w:color w:val="000000" w:themeColor="text1"/>
          <w:sz w:val="24"/>
          <w:szCs w:val="24"/>
          <w:vertAlign w:val="superscript"/>
          <w:lang w:val="en"/>
        </w:rPr>
        <w:t>5</w:t>
      </w:r>
    </w:p>
    <w:p w:rsidR="00907152" w:rsidRPr="00907152" w:rsidRDefault="00907152" w:rsidP="00907152">
      <w:pPr>
        <w:rPr>
          <w:rFonts w:ascii="Times New Roman" w:hAnsi="Times New Roman" w:cs="Times New Roman"/>
          <w:color w:val="000000" w:themeColor="text1"/>
          <w:sz w:val="24"/>
          <w:szCs w:val="24"/>
        </w:rPr>
      </w:pPr>
    </w:p>
    <w:p w:rsidR="00C0056A" w:rsidRPr="00907152" w:rsidRDefault="00C0056A" w:rsidP="00907152">
      <w:pPr>
        <w:ind w:left="720"/>
        <w:rPr>
          <w:rFonts w:ascii="Times New Roman" w:hAnsi="Times New Roman" w:cs="Times New Roman"/>
          <w:sz w:val="24"/>
          <w:szCs w:val="24"/>
        </w:rPr>
      </w:pPr>
      <w:r w:rsidRPr="00907152">
        <w:rPr>
          <w:rFonts w:ascii="Times New Roman" w:hAnsi="Times New Roman" w:cs="Times New Roman"/>
          <w:sz w:val="24"/>
          <w:szCs w:val="24"/>
        </w:rPr>
        <w:t>5.</w:t>
      </w:r>
      <w:r w:rsidR="00966D19" w:rsidRPr="00907152">
        <w:rPr>
          <w:rStyle w:val="BalloonText"/>
          <w:rFonts w:ascii="Times New Roman" w:hAnsi="Times New Roman" w:cs="Times New Roman"/>
          <w:sz w:val="24"/>
          <w:szCs w:val="24"/>
          <w:lang w:val="en"/>
        </w:rPr>
        <w:t xml:space="preserve"> </w:t>
      </w:r>
      <w:r w:rsidR="00966D19" w:rsidRPr="00907152">
        <w:rPr>
          <w:rStyle w:val="authors"/>
          <w:rFonts w:ascii="Times New Roman" w:hAnsi="Times New Roman" w:cs="Times New Roman"/>
          <w:sz w:val="24"/>
          <w:szCs w:val="24"/>
          <w:lang w:val="en"/>
        </w:rPr>
        <w:t xml:space="preserve">Weber RE, </w:t>
      </w:r>
      <w:proofErr w:type="spellStart"/>
      <w:r w:rsidR="00966D19" w:rsidRPr="00907152">
        <w:rPr>
          <w:rStyle w:val="authors"/>
          <w:rFonts w:ascii="Times New Roman" w:hAnsi="Times New Roman" w:cs="Times New Roman"/>
          <w:sz w:val="24"/>
          <w:szCs w:val="24"/>
          <w:lang w:val="en"/>
        </w:rPr>
        <w:t>Fago</w:t>
      </w:r>
      <w:proofErr w:type="spellEnd"/>
      <w:r w:rsidR="00966D19" w:rsidRPr="00907152">
        <w:rPr>
          <w:rStyle w:val="authors"/>
          <w:rFonts w:ascii="Times New Roman" w:hAnsi="Times New Roman" w:cs="Times New Roman"/>
          <w:sz w:val="24"/>
          <w:szCs w:val="24"/>
          <w:lang w:val="en"/>
        </w:rPr>
        <w:t xml:space="preserve"> A (2004) Functional adaptation and its molecular basis in vertebrate </w:t>
      </w:r>
      <w:r w:rsidR="00455936" w:rsidRPr="00907152">
        <w:rPr>
          <w:rStyle w:val="authors"/>
          <w:rFonts w:ascii="Times New Roman" w:hAnsi="Times New Roman" w:cs="Times New Roman"/>
          <w:sz w:val="24"/>
          <w:szCs w:val="24"/>
          <w:lang w:val="en"/>
        </w:rPr>
        <w:t xml:space="preserve">  </w:t>
      </w:r>
      <w:proofErr w:type="spellStart"/>
      <w:r w:rsidR="00966D19" w:rsidRPr="00907152">
        <w:rPr>
          <w:rStyle w:val="authors"/>
          <w:rFonts w:ascii="Times New Roman" w:hAnsi="Times New Roman" w:cs="Times New Roman"/>
          <w:sz w:val="24"/>
          <w:szCs w:val="24"/>
          <w:lang w:val="en"/>
        </w:rPr>
        <w:t>hemoglobins</w:t>
      </w:r>
      <w:proofErr w:type="spellEnd"/>
      <w:r w:rsidR="00966D19" w:rsidRPr="00907152">
        <w:rPr>
          <w:rStyle w:val="authors"/>
          <w:rFonts w:ascii="Times New Roman" w:hAnsi="Times New Roman" w:cs="Times New Roman"/>
          <w:sz w:val="24"/>
          <w:szCs w:val="24"/>
          <w:lang w:val="en"/>
        </w:rPr>
        <w:t xml:space="preserve">, </w:t>
      </w:r>
      <w:proofErr w:type="spellStart"/>
      <w:r w:rsidR="00966D19" w:rsidRPr="00907152">
        <w:rPr>
          <w:rStyle w:val="authors"/>
          <w:rFonts w:ascii="Times New Roman" w:hAnsi="Times New Roman" w:cs="Times New Roman"/>
          <w:sz w:val="24"/>
          <w:szCs w:val="24"/>
          <w:lang w:val="en"/>
        </w:rPr>
        <w:t>neuroglobins</w:t>
      </w:r>
      <w:proofErr w:type="spellEnd"/>
      <w:r w:rsidR="00966D19" w:rsidRPr="00907152">
        <w:rPr>
          <w:rStyle w:val="authors"/>
          <w:rFonts w:ascii="Times New Roman" w:hAnsi="Times New Roman" w:cs="Times New Roman"/>
          <w:sz w:val="24"/>
          <w:szCs w:val="24"/>
          <w:lang w:val="en"/>
        </w:rPr>
        <w:t xml:space="preserve"> and </w:t>
      </w:r>
      <w:proofErr w:type="spellStart"/>
      <w:r w:rsidR="00966D19" w:rsidRPr="00907152">
        <w:rPr>
          <w:rStyle w:val="authors"/>
          <w:rFonts w:ascii="Times New Roman" w:hAnsi="Times New Roman" w:cs="Times New Roman"/>
          <w:sz w:val="24"/>
          <w:szCs w:val="24"/>
          <w:lang w:val="en"/>
        </w:rPr>
        <w:t>cytoglobins</w:t>
      </w:r>
      <w:proofErr w:type="spellEnd"/>
      <w:r w:rsidR="00966D19" w:rsidRPr="00907152">
        <w:rPr>
          <w:rStyle w:val="authors"/>
          <w:rFonts w:ascii="Times New Roman" w:hAnsi="Times New Roman" w:cs="Times New Roman"/>
          <w:sz w:val="24"/>
          <w:szCs w:val="24"/>
          <w:lang w:val="en"/>
        </w:rPr>
        <w:t xml:space="preserve">. </w:t>
      </w:r>
      <w:proofErr w:type="spellStart"/>
      <w:r w:rsidR="00966D19" w:rsidRPr="00907152">
        <w:rPr>
          <w:rStyle w:val="authors"/>
          <w:rFonts w:ascii="Times New Roman" w:hAnsi="Times New Roman" w:cs="Times New Roman"/>
          <w:sz w:val="24"/>
          <w:szCs w:val="24"/>
          <w:lang w:val="en"/>
        </w:rPr>
        <w:t>Respir</w:t>
      </w:r>
      <w:proofErr w:type="spellEnd"/>
      <w:r w:rsidR="00966D19" w:rsidRPr="00907152">
        <w:rPr>
          <w:rStyle w:val="authors"/>
          <w:rFonts w:ascii="Times New Roman" w:hAnsi="Times New Roman" w:cs="Times New Roman"/>
          <w:sz w:val="24"/>
          <w:szCs w:val="24"/>
          <w:lang w:val="en"/>
        </w:rPr>
        <w:t xml:space="preserve"> </w:t>
      </w:r>
      <w:proofErr w:type="spellStart"/>
      <w:r w:rsidR="00966D19" w:rsidRPr="00907152">
        <w:rPr>
          <w:rStyle w:val="authors"/>
          <w:rFonts w:ascii="Times New Roman" w:hAnsi="Times New Roman" w:cs="Times New Roman"/>
          <w:sz w:val="24"/>
          <w:szCs w:val="24"/>
          <w:lang w:val="en"/>
        </w:rPr>
        <w:t>Physiol</w:t>
      </w:r>
      <w:proofErr w:type="spellEnd"/>
      <w:r w:rsidR="00966D19" w:rsidRPr="00907152">
        <w:rPr>
          <w:rStyle w:val="authors"/>
          <w:rFonts w:ascii="Times New Roman" w:hAnsi="Times New Roman" w:cs="Times New Roman"/>
          <w:sz w:val="24"/>
          <w:szCs w:val="24"/>
          <w:lang w:val="en"/>
        </w:rPr>
        <w:t xml:space="preserve"> </w:t>
      </w:r>
      <w:proofErr w:type="spellStart"/>
      <w:r w:rsidR="00966D19" w:rsidRPr="00907152">
        <w:rPr>
          <w:rStyle w:val="authors"/>
          <w:rFonts w:ascii="Times New Roman" w:hAnsi="Times New Roman" w:cs="Times New Roman"/>
          <w:sz w:val="24"/>
          <w:szCs w:val="24"/>
          <w:lang w:val="en"/>
        </w:rPr>
        <w:t>Neurobiol</w:t>
      </w:r>
      <w:proofErr w:type="spellEnd"/>
      <w:r w:rsidR="00966D19" w:rsidRPr="00907152">
        <w:rPr>
          <w:rStyle w:val="authors"/>
          <w:rFonts w:ascii="Times New Roman" w:hAnsi="Times New Roman" w:cs="Times New Roman"/>
          <w:sz w:val="24"/>
          <w:szCs w:val="24"/>
          <w:lang w:val="en"/>
        </w:rPr>
        <w:t xml:space="preserve"> 144(2–3):141–159. doi:</w:t>
      </w:r>
      <w:r w:rsidR="00966D19" w:rsidRPr="00907152">
        <w:rPr>
          <w:rStyle w:val="a-plus-plus"/>
          <w:rFonts w:ascii="Times New Roman" w:hAnsi="Times New Roman" w:cs="Times New Roman"/>
          <w:sz w:val="24"/>
          <w:szCs w:val="24"/>
          <w:lang w:val="en"/>
        </w:rPr>
        <w:t>10.1016/j.resp.2004.04.018</w:t>
      </w:r>
    </w:p>
    <w:p w:rsidR="00907152" w:rsidRPr="00907152" w:rsidRDefault="00BE2764" w:rsidP="00907152">
      <w:pPr>
        <w:ind w:left="720"/>
        <w:rPr>
          <w:rFonts w:ascii="Times New Roman" w:eastAsia="Times New Roman" w:hAnsi="Times New Roman" w:cs="Times New Roman"/>
          <w:sz w:val="24"/>
          <w:szCs w:val="24"/>
          <w:lang w:val="en"/>
        </w:rPr>
      </w:pPr>
      <w:r w:rsidRPr="00907152">
        <w:rPr>
          <w:rFonts w:ascii="Times New Roman" w:hAnsi="Times New Roman" w:cs="Times New Roman"/>
          <w:sz w:val="24"/>
          <w:szCs w:val="24"/>
        </w:rPr>
        <w:t>6.</w:t>
      </w:r>
      <w:r w:rsidR="00907152">
        <w:rPr>
          <w:rFonts w:ascii="Times New Roman" w:hAnsi="Times New Roman" w:cs="Times New Roman"/>
          <w:sz w:val="24"/>
          <w:szCs w:val="24"/>
        </w:rPr>
        <w:t xml:space="preserve"> </w:t>
      </w:r>
      <w:hyperlink r:id="rId15" w:history="1">
        <w:proofErr w:type="spellStart"/>
        <w:r w:rsidR="00907152" w:rsidRPr="00907152">
          <w:rPr>
            <w:rStyle w:val="Hyperlink"/>
            <w:color w:val="000000" w:themeColor="text1"/>
            <w:u w:val="none"/>
            <w:lang w:val="en"/>
          </w:rPr>
          <w:t>Wim</w:t>
        </w:r>
        <w:proofErr w:type="spellEnd"/>
        <w:r w:rsidR="00907152" w:rsidRPr="00907152">
          <w:rPr>
            <w:rStyle w:val="Hyperlink"/>
            <w:color w:val="000000" w:themeColor="text1"/>
            <w:u w:val="none"/>
            <w:lang w:val="en"/>
          </w:rPr>
          <w:t xml:space="preserve"> Van </w:t>
        </w:r>
        <w:proofErr w:type="spellStart"/>
        <w:r w:rsidR="00907152" w:rsidRPr="00907152">
          <w:rPr>
            <w:rStyle w:val="Hyperlink"/>
            <w:color w:val="000000" w:themeColor="text1"/>
            <w:u w:val="none"/>
            <w:lang w:val="en"/>
          </w:rPr>
          <w:t>Criekinge</w:t>
        </w:r>
        <w:proofErr w:type="spellEnd"/>
      </w:hyperlink>
      <w:r w:rsidR="00907152" w:rsidRPr="00907152">
        <w:rPr>
          <w:color w:val="000000" w:themeColor="text1"/>
          <w:lang w:val="en"/>
        </w:rPr>
        <w:t xml:space="preserve"> and </w:t>
      </w:r>
      <w:hyperlink r:id="rId16" w:history="1">
        <w:r w:rsidR="00907152" w:rsidRPr="00907152">
          <w:rPr>
            <w:rStyle w:val="Hyperlink"/>
            <w:color w:val="000000" w:themeColor="text1"/>
            <w:u w:val="none"/>
            <w:lang w:val="en"/>
          </w:rPr>
          <w:t xml:space="preserve">Rudi </w:t>
        </w:r>
        <w:proofErr w:type="spellStart"/>
        <w:r w:rsidR="00907152" w:rsidRPr="00907152">
          <w:rPr>
            <w:rStyle w:val="Hyperlink"/>
            <w:color w:val="000000" w:themeColor="text1"/>
            <w:u w:val="none"/>
            <w:lang w:val="en"/>
          </w:rPr>
          <w:t>Beyaert</w:t>
        </w:r>
        <w:proofErr w:type="spellEnd"/>
      </w:hyperlink>
      <w:r w:rsidR="00907152">
        <w:rPr>
          <w:rFonts w:ascii="Times New Roman" w:hAnsi="Times New Roman" w:cs="Times New Roman"/>
          <w:sz w:val="24"/>
          <w:szCs w:val="24"/>
        </w:rPr>
        <w:t xml:space="preserve"> “</w:t>
      </w:r>
      <w:r w:rsidR="00907152">
        <w:rPr>
          <w:lang w:val="en"/>
        </w:rPr>
        <w:t>Yeast Two-Hybrid: State of the Art</w:t>
      </w:r>
      <w:r w:rsidR="00907152">
        <w:rPr>
          <w:lang w:val="en"/>
        </w:rPr>
        <w:t xml:space="preserve">” </w:t>
      </w:r>
      <w:proofErr w:type="spellStart"/>
      <w:r w:rsidR="00907152" w:rsidRPr="00907152">
        <w:rPr>
          <w:rFonts w:ascii="Times New Roman" w:eastAsia="Times New Roman" w:hAnsi="Times New Roman" w:cs="Times New Roman"/>
          <w:sz w:val="24"/>
          <w:szCs w:val="24"/>
          <w:lang w:val="en"/>
        </w:rPr>
        <w:t>Biol</w:t>
      </w:r>
      <w:proofErr w:type="spellEnd"/>
      <w:r w:rsidR="00907152" w:rsidRPr="00907152">
        <w:rPr>
          <w:rFonts w:ascii="Times New Roman" w:eastAsia="Times New Roman" w:hAnsi="Times New Roman" w:cs="Times New Roman"/>
          <w:sz w:val="24"/>
          <w:szCs w:val="24"/>
          <w:lang w:val="en"/>
        </w:rPr>
        <w:t xml:space="preserve"> </w:t>
      </w:r>
      <w:proofErr w:type="spellStart"/>
      <w:r w:rsidR="00907152" w:rsidRPr="00907152">
        <w:rPr>
          <w:rFonts w:ascii="Times New Roman" w:eastAsia="Times New Roman" w:hAnsi="Times New Roman" w:cs="Times New Roman"/>
          <w:sz w:val="24"/>
          <w:szCs w:val="24"/>
          <w:lang w:val="en"/>
        </w:rPr>
        <w:t>Proced</w:t>
      </w:r>
      <w:proofErr w:type="spellEnd"/>
      <w:r w:rsidR="00907152" w:rsidRPr="00907152">
        <w:rPr>
          <w:rFonts w:ascii="Times New Roman" w:eastAsia="Times New Roman" w:hAnsi="Times New Roman" w:cs="Times New Roman"/>
          <w:sz w:val="24"/>
          <w:szCs w:val="24"/>
          <w:lang w:val="en"/>
        </w:rPr>
        <w:t xml:space="preserve"> Online. </w:t>
      </w:r>
      <w:proofErr w:type="gramStart"/>
      <w:r w:rsidR="00907152" w:rsidRPr="00907152">
        <w:rPr>
          <w:rFonts w:ascii="Times New Roman" w:eastAsia="Times New Roman" w:hAnsi="Times New Roman" w:cs="Times New Roman"/>
          <w:sz w:val="24"/>
          <w:szCs w:val="24"/>
          <w:lang w:val="en"/>
        </w:rPr>
        <w:t>May 1999 - April 2000; 2: 1–38.</w:t>
      </w:r>
      <w:proofErr w:type="gramEnd"/>
      <w:r w:rsidR="00907152" w:rsidRPr="00907152">
        <w:rPr>
          <w:rFonts w:ascii="Times New Roman" w:eastAsia="Times New Roman" w:hAnsi="Times New Roman" w:cs="Times New Roman"/>
          <w:sz w:val="24"/>
          <w:szCs w:val="24"/>
          <w:lang w:val="en"/>
        </w:rPr>
        <w:t xml:space="preserve"> </w:t>
      </w:r>
    </w:p>
    <w:p w:rsidR="00907152" w:rsidRPr="00907152" w:rsidRDefault="00907152" w:rsidP="00907152">
      <w:pPr>
        <w:spacing w:after="0" w:line="240" w:lineRule="auto"/>
        <w:ind w:firstLine="720"/>
        <w:rPr>
          <w:rFonts w:ascii="Times New Roman" w:eastAsia="Times New Roman" w:hAnsi="Times New Roman" w:cs="Times New Roman"/>
          <w:sz w:val="24"/>
          <w:szCs w:val="24"/>
          <w:lang w:val="en"/>
        </w:rPr>
      </w:pPr>
      <w:r w:rsidRPr="00907152">
        <w:rPr>
          <w:rFonts w:ascii="Times New Roman" w:eastAsia="Times New Roman" w:hAnsi="Times New Roman" w:cs="Times New Roman"/>
          <w:sz w:val="24"/>
          <w:szCs w:val="24"/>
          <w:lang w:val="en"/>
        </w:rPr>
        <w:t xml:space="preserve">Published online 1999 October 4. </w:t>
      </w:r>
      <w:proofErr w:type="spellStart"/>
      <w:proofErr w:type="gramStart"/>
      <w:r w:rsidRPr="00907152">
        <w:rPr>
          <w:rFonts w:ascii="Times New Roman" w:eastAsia="Times New Roman" w:hAnsi="Times New Roman" w:cs="Times New Roman"/>
          <w:sz w:val="24"/>
          <w:szCs w:val="24"/>
          <w:lang w:val="en"/>
        </w:rPr>
        <w:t>doi</w:t>
      </w:r>
      <w:proofErr w:type="spellEnd"/>
      <w:proofErr w:type="gramEnd"/>
      <w:r w:rsidRPr="00907152">
        <w:rPr>
          <w:rFonts w:ascii="Times New Roman" w:eastAsia="Times New Roman" w:hAnsi="Times New Roman" w:cs="Times New Roman"/>
          <w:sz w:val="24"/>
          <w:szCs w:val="24"/>
          <w:lang w:val="en"/>
        </w:rPr>
        <w:t xml:space="preserve">: </w:t>
      </w:r>
    </w:p>
    <w:p w:rsidR="00BE2764" w:rsidRPr="00907152" w:rsidRDefault="00BE2764" w:rsidP="00BF0B50">
      <w:pPr>
        <w:ind w:firstLine="720"/>
        <w:rPr>
          <w:rFonts w:ascii="Times New Roman" w:hAnsi="Times New Roman" w:cs="Times New Roman"/>
          <w:sz w:val="24"/>
          <w:szCs w:val="24"/>
        </w:rPr>
      </w:pPr>
    </w:p>
    <w:p w:rsidR="00BE2764" w:rsidRDefault="00BE2764" w:rsidP="00455936">
      <w:pPr>
        <w:ind w:left="720"/>
      </w:pPr>
      <w:r>
        <w:t xml:space="preserve">7. </w:t>
      </w:r>
      <w:bookmarkStart w:id="0" w:name="Finnie"/>
      <w:r>
        <w:t>Finnie</w:t>
      </w:r>
      <w:bookmarkEnd w:id="0"/>
      <w:r>
        <w:t xml:space="preserve">, C., Andersen, C.H., </w:t>
      </w:r>
      <w:proofErr w:type="spellStart"/>
      <w:r>
        <w:t>Borch</w:t>
      </w:r>
      <w:proofErr w:type="spellEnd"/>
      <w:r>
        <w:t xml:space="preserve">, J., </w:t>
      </w:r>
      <w:proofErr w:type="spellStart"/>
      <w:r>
        <w:t>Gjetting</w:t>
      </w:r>
      <w:proofErr w:type="spellEnd"/>
      <w:r>
        <w:t xml:space="preserve">, S., Christensen, A.B., De Boer, A.H., </w:t>
      </w:r>
      <w:proofErr w:type="spellStart"/>
      <w:r>
        <w:t>Thordal</w:t>
      </w:r>
      <w:proofErr w:type="spellEnd"/>
      <w:r>
        <w:t xml:space="preserve">-Christensen, H. and </w:t>
      </w:r>
      <w:proofErr w:type="spellStart"/>
      <w:r>
        <w:t>Collinge</w:t>
      </w:r>
      <w:proofErr w:type="spellEnd"/>
      <w:r>
        <w:t xml:space="preserve">, D.B. 14-3-3 Proteins are involved in an epidermis-specific response to the barley powdery mildew fungus. Plant Molecular Biology </w:t>
      </w:r>
      <w:r>
        <w:rPr>
          <w:i/>
          <w:iCs/>
        </w:rPr>
        <w:t>in press</w:t>
      </w:r>
      <w:r>
        <w:t>.</w:t>
      </w:r>
    </w:p>
    <w:p w:rsidR="00BE2764" w:rsidRDefault="00BE2764" w:rsidP="00BF0B50">
      <w:pPr>
        <w:ind w:firstLine="720"/>
      </w:pPr>
      <w:r>
        <w:t xml:space="preserve">8. </w:t>
      </w:r>
      <w:hyperlink r:id="rId17" w:history="1">
        <w:r w:rsidR="006D7501" w:rsidRPr="00FF48CF">
          <w:rPr>
            <w:rStyle w:val="Hyperlink"/>
          </w:rPr>
          <w:t>http://www.staff.kvl.dk/~dacoj3/resource/yeast_2H.htm</w:t>
        </w:r>
      </w:hyperlink>
    </w:p>
    <w:p w:rsidR="006D7501" w:rsidRDefault="006D7501" w:rsidP="00BF0B50">
      <w:pPr>
        <w:ind w:firstLine="720"/>
      </w:pPr>
      <w:r>
        <w:t xml:space="preserve">9. </w:t>
      </w:r>
      <w:hyperlink r:id="rId18" w:history="1">
        <w:r w:rsidRPr="00FF48CF">
          <w:rPr>
            <w:rStyle w:val="Hyperlink"/>
          </w:rPr>
          <w:t>http://cmbi.bjmu.edu.cn/cmbidata/proteome/method/research05.htm</w:t>
        </w:r>
      </w:hyperlink>
    </w:p>
    <w:p w:rsidR="00C11A9C" w:rsidRDefault="00C11A9C" w:rsidP="00C11A9C">
      <w:pPr>
        <w:autoSpaceDE w:val="0"/>
        <w:autoSpaceDN w:val="0"/>
        <w:adjustRightInd w:val="0"/>
        <w:spacing w:after="0" w:line="240" w:lineRule="auto"/>
        <w:ind w:left="720"/>
        <w:rPr>
          <w:rFonts w:ascii="Times New Roman" w:hAnsi="Times New Roman" w:cs="Times New Roman"/>
          <w:bCs/>
          <w:sz w:val="24"/>
          <w:szCs w:val="24"/>
        </w:rPr>
      </w:pPr>
      <w:r w:rsidRPr="00C11A9C">
        <w:rPr>
          <w:rFonts w:ascii="Times New Roman" w:hAnsi="Times New Roman" w:cs="Times New Roman"/>
          <w:sz w:val="24"/>
          <w:szCs w:val="24"/>
        </w:rPr>
        <w:t>10.</w:t>
      </w:r>
      <w:r w:rsidRPr="00C11A9C">
        <w:rPr>
          <w:rFonts w:ascii="Times New Roman" w:hAnsi="Times New Roman" w:cs="Times New Roman"/>
          <w:bCs/>
          <w:sz w:val="24"/>
          <w:szCs w:val="24"/>
        </w:rPr>
        <w:t xml:space="preserve"> </w:t>
      </w:r>
      <w:r w:rsidRPr="00C11A9C">
        <w:rPr>
          <w:rFonts w:ascii="Times New Roman" w:hAnsi="Times New Roman" w:cs="Times New Roman"/>
          <w:bCs/>
          <w:sz w:val="24"/>
          <w:szCs w:val="24"/>
        </w:rPr>
        <w:t xml:space="preserve">Z. </w:t>
      </w:r>
      <w:proofErr w:type="spellStart"/>
      <w:r w:rsidRPr="00C11A9C">
        <w:rPr>
          <w:rFonts w:ascii="Times New Roman" w:hAnsi="Times New Roman" w:cs="Times New Roman"/>
          <w:bCs/>
          <w:sz w:val="24"/>
          <w:szCs w:val="24"/>
        </w:rPr>
        <w:t>YU</w:t>
      </w:r>
      <w:proofErr w:type="gramStart"/>
      <w:r w:rsidRPr="00C11A9C">
        <w:rPr>
          <w:rFonts w:ascii="Times New Roman" w:hAnsi="Times New Roman" w:cs="Times New Roman"/>
          <w:bCs/>
          <w:sz w:val="24"/>
          <w:szCs w:val="24"/>
        </w:rPr>
        <w:t>,a</w:t>
      </w:r>
      <w:proofErr w:type="spellEnd"/>
      <w:proofErr w:type="gramEnd"/>
      <w:r w:rsidRPr="00C11A9C">
        <w:rPr>
          <w:rFonts w:ascii="Times New Roman" w:hAnsi="Times New Roman" w:cs="Times New Roman"/>
          <w:bCs/>
          <w:sz w:val="24"/>
          <w:szCs w:val="24"/>
        </w:rPr>
        <w:t xml:space="preserve">* N. </w:t>
      </w:r>
      <w:proofErr w:type="spellStart"/>
      <w:r w:rsidRPr="00C11A9C">
        <w:rPr>
          <w:rFonts w:ascii="Times New Roman" w:hAnsi="Times New Roman" w:cs="Times New Roman"/>
          <w:bCs/>
          <w:sz w:val="24"/>
          <w:szCs w:val="24"/>
        </w:rPr>
        <w:t>LIU,a</w:t>
      </w:r>
      <w:proofErr w:type="spellEnd"/>
      <w:r w:rsidRPr="00C11A9C">
        <w:rPr>
          <w:rFonts w:ascii="Times New Roman" w:hAnsi="Times New Roman" w:cs="Times New Roman"/>
          <w:bCs/>
          <w:sz w:val="24"/>
          <w:szCs w:val="24"/>
        </w:rPr>
        <w:t xml:space="preserve"> Y. </w:t>
      </w:r>
      <w:proofErr w:type="spellStart"/>
      <w:r w:rsidRPr="00C11A9C">
        <w:rPr>
          <w:rFonts w:ascii="Times New Roman" w:hAnsi="Times New Roman" w:cs="Times New Roman"/>
          <w:bCs/>
          <w:sz w:val="24"/>
          <w:szCs w:val="24"/>
        </w:rPr>
        <w:t>WANG,b</w:t>
      </w:r>
      <w:proofErr w:type="spellEnd"/>
      <w:r w:rsidRPr="00C11A9C">
        <w:rPr>
          <w:rFonts w:ascii="Times New Roman" w:hAnsi="Times New Roman" w:cs="Times New Roman"/>
          <w:bCs/>
          <w:sz w:val="24"/>
          <w:szCs w:val="24"/>
        </w:rPr>
        <w:t xml:space="preserve"> X. </w:t>
      </w:r>
      <w:proofErr w:type="spellStart"/>
      <w:r w:rsidRPr="00C11A9C">
        <w:rPr>
          <w:rFonts w:ascii="Times New Roman" w:hAnsi="Times New Roman" w:cs="Times New Roman"/>
          <w:bCs/>
          <w:sz w:val="24"/>
          <w:szCs w:val="24"/>
        </w:rPr>
        <w:t>LIb</w:t>
      </w:r>
      <w:proofErr w:type="spellEnd"/>
      <w:r w:rsidRPr="00C11A9C">
        <w:rPr>
          <w:rFonts w:ascii="Times New Roman" w:hAnsi="Times New Roman" w:cs="Times New Roman"/>
          <w:bCs/>
          <w:sz w:val="24"/>
          <w:szCs w:val="24"/>
        </w:rPr>
        <w:t xml:space="preserve"> AND X. </w:t>
      </w:r>
      <w:proofErr w:type="spellStart"/>
      <w:r w:rsidRPr="00C11A9C">
        <w:rPr>
          <w:rFonts w:ascii="Times New Roman" w:hAnsi="Times New Roman" w:cs="Times New Roman"/>
          <w:bCs/>
          <w:sz w:val="24"/>
          <w:szCs w:val="24"/>
        </w:rPr>
        <w:t>WANGa</w:t>
      </w:r>
      <w:proofErr w:type="spellEnd"/>
      <w:r w:rsidRPr="00C11A9C">
        <w:rPr>
          <w:rFonts w:ascii="Times New Roman" w:hAnsi="Times New Roman" w:cs="Times New Roman"/>
          <w:bCs/>
          <w:sz w:val="24"/>
          <w:szCs w:val="24"/>
        </w:rPr>
        <w:t>*</w:t>
      </w:r>
      <w:r w:rsidRPr="00C11A9C">
        <w:rPr>
          <w:rFonts w:ascii="Times New Roman" w:hAnsi="Times New Roman" w:cs="Times New Roman"/>
          <w:bCs/>
          <w:sz w:val="24"/>
          <w:szCs w:val="24"/>
        </w:rPr>
        <w:t xml:space="preserve"> “</w:t>
      </w:r>
      <w:r>
        <w:rPr>
          <w:rFonts w:ascii="Times New Roman" w:hAnsi="Times New Roman" w:cs="Times New Roman"/>
          <w:bCs/>
          <w:sz w:val="24"/>
          <w:szCs w:val="24"/>
        </w:rPr>
        <w:t xml:space="preserve">Identification of protein-protein interactions of </w:t>
      </w:r>
      <w:proofErr w:type="spellStart"/>
      <w:r>
        <w:rPr>
          <w:rFonts w:ascii="Times New Roman" w:hAnsi="Times New Roman" w:cs="Times New Roman"/>
          <w:bCs/>
          <w:sz w:val="24"/>
          <w:szCs w:val="24"/>
        </w:rPr>
        <w:t>neuroglobin</w:t>
      </w:r>
      <w:proofErr w:type="spellEnd"/>
      <w:r>
        <w:rPr>
          <w:rFonts w:ascii="Times New Roman" w:hAnsi="Times New Roman" w:cs="Times New Roman"/>
          <w:bCs/>
          <w:sz w:val="24"/>
          <w:szCs w:val="24"/>
        </w:rPr>
        <w:t xml:space="preserve"> using yeast-two screening technique”. </w:t>
      </w:r>
    </w:p>
    <w:p w:rsidR="00C11A9C" w:rsidRPr="00C11A9C" w:rsidRDefault="00C11A9C" w:rsidP="00C11A9C">
      <w:pPr>
        <w:autoSpaceDE w:val="0"/>
        <w:autoSpaceDN w:val="0"/>
        <w:adjustRightInd w:val="0"/>
        <w:spacing w:after="0" w:line="240" w:lineRule="auto"/>
        <w:ind w:left="720"/>
        <w:rPr>
          <w:rFonts w:ascii="Times New Roman" w:hAnsi="Times New Roman" w:cs="Times New Roman"/>
          <w:sz w:val="24"/>
          <w:szCs w:val="24"/>
        </w:rPr>
      </w:pPr>
      <w:bookmarkStart w:id="1" w:name="_GoBack"/>
      <w:bookmarkEnd w:id="1"/>
    </w:p>
    <w:p w:rsidR="00C11A9C" w:rsidRPr="00C11A9C" w:rsidRDefault="00C11A9C" w:rsidP="00C11A9C">
      <w:pPr>
        <w:autoSpaceDE w:val="0"/>
        <w:autoSpaceDN w:val="0"/>
        <w:adjustRightInd w:val="0"/>
        <w:spacing w:after="0" w:line="240" w:lineRule="auto"/>
        <w:ind w:firstLine="720"/>
        <w:rPr>
          <w:rFonts w:ascii="Times New Roman" w:hAnsi="Times New Roman" w:cs="Times New Roman"/>
          <w:sz w:val="24"/>
          <w:szCs w:val="24"/>
        </w:rPr>
      </w:pPr>
      <w:r>
        <w:t>11</w:t>
      </w:r>
      <w:r w:rsidRPr="00C11A9C">
        <w:rPr>
          <w:rFonts w:ascii="Times New Roman" w:hAnsi="Times New Roman" w:cs="Times New Roman"/>
          <w:sz w:val="24"/>
          <w:szCs w:val="24"/>
        </w:rPr>
        <w:t xml:space="preserve">. </w:t>
      </w:r>
      <w:r w:rsidRPr="00C11A9C">
        <w:rPr>
          <w:rFonts w:ascii="Times New Roman" w:hAnsi="Times New Roman" w:cs="Times New Roman"/>
          <w:sz w:val="24"/>
          <w:szCs w:val="24"/>
        </w:rPr>
        <w:t xml:space="preserve">Blanco G, Mercer RW (1998) </w:t>
      </w:r>
      <w:proofErr w:type="spellStart"/>
      <w:r w:rsidRPr="00C11A9C">
        <w:rPr>
          <w:rFonts w:ascii="Times New Roman" w:hAnsi="Times New Roman" w:cs="Times New Roman"/>
          <w:sz w:val="24"/>
          <w:szCs w:val="24"/>
        </w:rPr>
        <w:t>Isozymes</w:t>
      </w:r>
      <w:proofErr w:type="spellEnd"/>
      <w:r w:rsidRPr="00C11A9C">
        <w:rPr>
          <w:rFonts w:ascii="Times New Roman" w:hAnsi="Times New Roman" w:cs="Times New Roman"/>
          <w:sz w:val="24"/>
          <w:szCs w:val="24"/>
        </w:rPr>
        <w:t xml:space="preserve"> of the Na–K-ATPase: heterogeneity</w:t>
      </w:r>
    </w:p>
    <w:p w:rsidR="00C11A9C" w:rsidRPr="00C11A9C" w:rsidRDefault="00C11A9C" w:rsidP="00C11A9C">
      <w:pPr>
        <w:autoSpaceDE w:val="0"/>
        <w:autoSpaceDN w:val="0"/>
        <w:adjustRightInd w:val="0"/>
        <w:spacing w:after="0" w:line="240" w:lineRule="auto"/>
        <w:ind w:firstLine="720"/>
        <w:rPr>
          <w:rFonts w:ascii="Times New Roman" w:hAnsi="Times New Roman" w:cs="Times New Roman"/>
          <w:sz w:val="24"/>
          <w:szCs w:val="24"/>
        </w:rPr>
      </w:pPr>
      <w:proofErr w:type="gramStart"/>
      <w:r w:rsidRPr="00C11A9C">
        <w:rPr>
          <w:rFonts w:ascii="Times New Roman" w:hAnsi="Times New Roman" w:cs="Times New Roman"/>
          <w:sz w:val="24"/>
          <w:szCs w:val="24"/>
        </w:rPr>
        <w:t>in</w:t>
      </w:r>
      <w:proofErr w:type="gramEnd"/>
      <w:r w:rsidRPr="00C11A9C">
        <w:rPr>
          <w:rFonts w:ascii="Times New Roman" w:hAnsi="Times New Roman" w:cs="Times New Roman"/>
          <w:sz w:val="24"/>
          <w:szCs w:val="24"/>
        </w:rPr>
        <w:t xml:space="preserve"> structure, diversity in function. Am J </w:t>
      </w:r>
      <w:proofErr w:type="spellStart"/>
      <w:r w:rsidRPr="00C11A9C">
        <w:rPr>
          <w:rFonts w:ascii="Times New Roman" w:hAnsi="Times New Roman" w:cs="Times New Roman"/>
          <w:sz w:val="24"/>
          <w:szCs w:val="24"/>
        </w:rPr>
        <w:t>Physiol</w:t>
      </w:r>
      <w:proofErr w:type="spellEnd"/>
      <w:r>
        <w:rPr>
          <w:rFonts w:ascii="Times New Roman" w:hAnsi="Times New Roman" w:cs="Times New Roman"/>
          <w:sz w:val="24"/>
          <w:szCs w:val="24"/>
        </w:rPr>
        <w:t xml:space="preserve"> </w:t>
      </w:r>
      <w:r w:rsidRPr="00C11A9C">
        <w:rPr>
          <w:rFonts w:ascii="Times New Roman" w:hAnsi="Times New Roman" w:cs="Times New Roman"/>
          <w:sz w:val="24"/>
          <w:szCs w:val="24"/>
        </w:rPr>
        <w:t>275:F633–</w:t>
      </w:r>
      <w:proofErr w:type="gramStart"/>
      <w:r w:rsidRPr="00C11A9C">
        <w:rPr>
          <w:rFonts w:ascii="Times New Roman" w:hAnsi="Times New Roman" w:cs="Times New Roman"/>
          <w:sz w:val="24"/>
          <w:szCs w:val="24"/>
        </w:rPr>
        <w:t>F650.</w:t>
      </w:r>
      <w:proofErr w:type="gramEnd"/>
    </w:p>
    <w:p w:rsidR="00C11A9C" w:rsidRDefault="00C11A9C" w:rsidP="00BF0B50">
      <w:pPr>
        <w:ind w:firstLine="720"/>
      </w:pPr>
    </w:p>
    <w:p w:rsidR="006D7501" w:rsidRDefault="006D7501" w:rsidP="00BF0B50">
      <w:pPr>
        <w:ind w:firstLine="720"/>
      </w:pPr>
    </w:p>
    <w:p w:rsidR="006D7501" w:rsidRDefault="006D7501" w:rsidP="00BF0B50">
      <w:pPr>
        <w:ind w:firstLine="720"/>
      </w:pPr>
    </w:p>
    <w:p w:rsidR="00C0056A" w:rsidRDefault="00C0056A" w:rsidP="00BF0B50">
      <w:pPr>
        <w:ind w:firstLine="720"/>
      </w:pPr>
    </w:p>
    <w:p w:rsidR="00C0056A" w:rsidRDefault="00C0056A" w:rsidP="00BF0B50">
      <w:pPr>
        <w:ind w:firstLine="720"/>
      </w:pPr>
    </w:p>
    <w:sectPr w:rsidR="00C0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5EA3"/>
    <w:multiLevelType w:val="multilevel"/>
    <w:tmpl w:val="B06E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3408F8"/>
    <w:multiLevelType w:val="hybridMultilevel"/>
    <w:tmpl w:val="48EA9ED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D3480"/>
    <w:multiLevelType w:val="hybridMultilevel"/>
    <w:tmpl w:val="389C2F8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077C1"/>
    <w:multiLevelType w:val="hybridMultilevel"/>
    <w:tmpl w:val="40323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1F"/>
    <w:rsid w:val="000708EB"/>
    <w:rsid w:val="000777A6"/>
    <w:rsid w:val="000D572F"/>
    <w:rsid w:val="00120BD7"/>
    <w:rsid w:val="00163F91"/>
    <w:rsid w:val="002A7009"/>
    <w:rsid w:val="0031604C"/>
    <w:rsid w:val="0042198F"/>
    <w:rsid w:val="00451B1D"/>
    <w:rsid w:val="00455936"/>
    <w:rsid w:val="0051640C"/>
    <w:rsid w:val="006345DB"/>
    <w:rsid w:val="006D7501"/>
    <w:rsid w:val="00787278"/>
    <w:rsid w:val="007B3D9F"/>
    <w:rsid w:val="008B625A"/>
    <w:rsid w:val="00907152"/>
    <w:rsid w:val="00944D50"/>
    <w:rsid w:val="00963865"/>
    <w:rsid w:val="00966D19"/>
    <w:rsid w:val="00A061D9"/>
    <w:rsid w:val="00B135F5"/>
    <w:rsid w:val="00B24C26"/>
    <w:rsid w:val="00B5311F"/>
    <w:rsid w:val="00BC5AFF"/>
    <w:rsid w:val="00BD7EA2"/>
    <w:rsid w:val="00BE2764"/>
    <w:rsid w:val="00BF0B50"/>
    <w:rsid w:val="00C0056A"/>
    <w:rsid w:val="00C11A9C"/>
    <w:rsid w:val="00D33F4A"/>
    <w:rsid w:val="00D747C2"/>
    <w:rsid w:val="00DC1107"/>
    <w:rsid w:val="00F30BB3"/>
    <w:rsid w:val="00FE3C9B"/>
    <w:rsid w:val="00FE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64"/>
    <w:rPr>
      <w:rFonts w:ascii="Tahoma" w:hAnsi="Tahoma" w:cs="Tahoma"/>
      <w:sz w:val="16"/>
      <w:szCs w:val="16"/>
    </w:rPr>
  </w:style>
  <w:style w:type="character" w:customStyle="1" w:styleId="authors">
    <w:name w:val="authors"/>
    <w:basedOn w:val="DefaultParagraphFont"/>
    <w:rsid w:val="00966D19"/>
  </w:style>
  <w:style w:type="character" w:customStyle="1" w:styleId="a-plus-plus">
    <w:name w:val="a-plus-plus"/>
    <w:basedOn w:val="DefaultParagraphFont"/>
    <w:rsid w:val="00966D19"/>
  </w:style>
  <w:style w:type="character" w:customStyle="1" w:styleId="citation">
    <w:name w:val="citation"/>
    <w:basedOn w:val="DefaultParagraphFont"/>
    <w:rsid w:val="00455936"/>
  </w:style>
  <w:style w:type="character" w:customStyle="1" w:styleId="ref-journal">
    <w:name w:val="ref-journal"/>
    <w:basedOn w:val="DefaultParagraphFont"/>
    <w:rsid w:val="00455936"/>
  </w:style>
  <w:style w:type="character" w:styleId="HTMLCite">
    <w:name w:val="HTML Cite"/>
    <w:basedOn w:val="DefaultParagraphFont"/>
    <w:uiPriority w:val="99"/>
    <w:semiHidden/>
    <w:unhideWhenUsed/>
    <w:rsid w:val="00455936"/>
    <w:rPr>
      <w:i/>
      <w:iCs/>
    </w:rPr>
  </w:style>
  <w:style w:type="character" w:customStyle="1" w:styleId="cit-pub-date">
    <w:name w:val="cit-pub-date"/>
    <w:basedOn w:val="DefaultParagraphFont"/>
    <w:rsid w:val="00455936"/>
  </w:style>
  <w:style w:type="character" w:styleId="Hyperlink">
    <w:name w:val="Hyperlink"/>
    <w:basedOn w:val="DefaultParagraphFont"/>
    <w:uiPriority w:val="99"/>
    <w:unhideWhenUsed/>
    <w:rsid w:val="00907152"/>
    <w:rPr>
      <w:color w:val="0000FF"/>
      <w:u w:val="single"/>
    </w:rPr>
  </w:style>
  <w:style w:type="character" w:customStyle="1" w:styleId="citation-abbreviation">
    <w:name w:val="citation-abbreviation"/>
    <w:basedOn w:val="DefaultParagraphFont"/>
    <w:rsid w:val="00907152"/>
  </w:style>
  <w:style w:type="character" w:customStyle="1" w:styleId="citation-publication-date">
    <w:name w:val="citation-publication-date"/>
    <w:basedOn w:val="DefaultParagraphFont"/>
    <w:rsid w:val="00907152"/>
  </w:style>
  <w:style w:type="character" w:customStyle="1" w:styleId="citation-volume">
    <w:name w:val="citation-volume"/>
    <w:basedOn w:val="DefaultParagraphFont"/>
    <w:rsid w:val="00907152"/>
  </w:style>
  <w:style w:type="character" w:customStyle="1" w:styleId="citation-flpages">
    <w:name w:val="citation-flpages"/>
    <w:basedOn w:val="DefaultParagraphFont"/>
    <w:rsid w:val="00907152"/>
  </w:style>
  <w:style w:type="character" w:customStyle="1" w:styleId="fm-vol-iss-date">
    <w:name w:val="fm-vol-iss-date"/>
    <w:basedOn w:val="DefaultParagraphFont"/>
    <w:rsid w:val="00907152"/>
  </w:style>
  <w:style w:type="character" w:customStyle="1" w:styleId="doi1">
    <w:name w:val="doi1"/>
    <w:basedOn w:val="DefaultParagraphFont"/>
    <w:rsid w:val="00907152"/>
  </w:style>
  <w:style w:type="paragraph" w:styleId="ListParagraph">
    <w:name w:val="List Paragraph"/>
    <w:basedOn w:val="Normal"/>
    <w:uiPriority w:val="34"/>
    <w:qFormat/>
    <w:rsid w:val="002A7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64"/>
    <w:rPr>
      <w:rFonts w:ascii="Tahoma" w:hAnsi="Tahoma" w:cs="Tahoma"/>
      <w:sz w:val="16"/>
      <w:szCs w:val="16"/>
    </w:rPr>
  </w:style>
  <w:style w:type="character" w:customStyle="1" w:styleId="authors">
    <w:name w:val="authors"/>
    <w:basedOn w:val="DefaultParagraphFont"/>
    <w:rsid w:val="00966D19"/>
  </w:style>
  <w:style w:type="character" w:customStyle="1" w:styleId="a-plus-plus">
    <w:name w:val="a-plus-plus"/>
    <w:basedOn w:val="DefaultParagraphFont"/>
    <w:rsid w:val="00966D19"/>
  </w:style>
  <w:style w:type="character" w:customStyle="1" w:styleId="citation">
    <w:name w:val="citation"/>
    <w:basedOn w:val="DefaultParagraphFont"/>
    <w:rsid w:val="00455936"/>
  </w:style>
  <w:style w:type="character" w:customStyle="1" w:styleId="ref-journal">
    <w:name w:val="ref-journal"/>
    <w:basedOn w:val="DefaultParagraphFont"/>
    <w:rsid w:val="00455936"/>
  </w:style>
  <w:style w:type="character" w:styleId="HTMLCite">
    <w:name w:val="HTML Cite"/>
    <w:basedOn w:val="DefaultParagraphFont"/>
    <w:uiPriority w:val="99"/>
    <w:semiHidden/>
    <w:unhideWhenUsed/>
    <w:rsid w:val="00455936"/>
    <w:rPr>
      <w:i/>
      <w:iCs/>
    </w:rPr>
  </w:style>
  <w:style w:type="character" w:customStyle="1" w:styleId="cit-pub-date">
    <w:name w:val="cit-pub-date"/>
    <w:basedOn w:val="DefaultParagraphFont"/>
    <w:rsid w:val="00455936"/>
  </w:style>
  <w:style w:type="character" w:styleId="Hyperlink">
    <w:name w:val="Hyperlink"/>
    <w:basedOn w:val="DefaultParagraphFont"/>
    <w:uiPriority w:val="99"/>
    <w:unhideWhenUsed/>
    <w:rsid w:val="00907152"/>
    <w:rPr>
      <w:color w:val="0000FF"/>
      <w:u w:val="single"/>
    </w:rPr>
  </w:style>
  <w:style w:type="character" w:customStyle="1" w:styleId="citation-abbreviation">
    <w:name w:val="citation-abbreviation"/>
    <w:basedOn w:val="DefaultParagraphFont"/>
    <w:rsid w:val="00907152"/>
  </w:style>
  <w:style w:type="character" w:customStyle="1" w:styleId="citation-publication-date">
    <w:name w:val="citation-publication-date"/>
    <w:basedOn w:val="DefaultParagraphFont"/>
    <w:rsid w:val="00907152"/>
  </w:style>
  <w:style w:type="character" w:customStyle="1" w:styleId="citation-volume">
    <w:name w:val="citation-volume"/>
    <w:basedOn w:val="DefaultParagraphFont"/>
    <w:rsid w:val="00907152"/>
  </w:style>
  <w:style w:type="character" w:customStyle="1" w:styleId="citation-flpages">
    <w:name w:val="citation-flpages"/>
    <w:basedOn w:val="DefaultParagraphFont"/>
    <w:rsid w:val="00907152"/>
  </w:style>
  <w:style w:type="character" w:customStyle="1" w:styleId="fm-vol-iss-date">
    <w:name w:val="fm-vol-iss-date"/>
    <w:basedOn w:val="DefaultParagraphFont"/>
    <w:rsid w:val="00907152"/>
  </w:style>
  <w:style w:type="character" w:customStyle="1" w:styleId="doi1">
    <w:name w:val="doi1"/>
    <w:basedOn w:val="DefaultParagraphFont"/>
    <w:rsid w:val="00907152"/>
  </w:style>
  <w:style w:type="paragraph" w:styleId="ListParagraph">
    <w:name w:val="List Paragraph"/>
    <w:basedOn w:val="Normal"/>
    <w:uiPriority w:val="34"/>
    <w:qFormat/>
    <w:rsid w:val="002A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5906">
      <w:bodyDiv w:val="1"/>
      <w:marLeft w:val="0"/>
      <w:marRight w:val="0"/>
      <w:marTop w:val="0"/>
      <w:marBottom w:val="0"/>
      <w:divBdr>
        <w:top w:val="none" w:sz="0" w:space="0" w:color="auto"/>
        <w:left w:val="none" w:sz="0" w:space="0" w:color="auto"/>
        <w:bottom w:val="none" w:sz="0" w:space="0" w:color="auto"/>
        <w:right w:val="none" w:sz="0" w:space="0" w:color="auto"/>
      </w:divBdr>
      <w:divsChild>
        <w:div w:id="1623271440">
          <w:marLeft w:val="0"/>
          <w:marRight w:val="0"/>
          <w:marTop w:val="0"/>
          <w:marBottom w:val="0"/>
          <w:divBdr>
            <w:top w:val="none" w:sz="0" w:space="0" w:color="auto"/>
            <w:left w:val="none" w:sz="0" w:space="0" w:color="auto"/>
            <w:bottom w:val="none" w:sz="0" w:space="0" w:color="auto"/>
            <w:right w:val="none" w:sz="0" w:space="0" w:color="auto"/>
          </w:divBdr>
          <w:divsChild>
            <w:div w:id="460340978">
              <w:marLeft w:val="0"/>
              <w:marRight w:val="0"/>
              <w:marTop w:val="0"/>
              <w:marBottom w:val="0"/>
              <w:divBdr>
                <w:top w:val="none" w:sz="0" w:space="0" w:color="auto"/>
                <w:left w:val="none" w:sz="0" w:space="0" w:color="auto"/>
                <w:bottom w:val="none" w:sz="0" w:space="0" w:color="auto"/>
                <w:right w:val="none" w:sz="0" w:space="0" w:color="auto"/>
              </w:divBdr>
              <w:divsChild>
                <w:div w:id="2061391932">
                  <w:marLeft w:val="0"/>
                  <w:marRight w:val="0"/>
                  <w:marTop w:val="0"/>
                  <w:marBottom w:val="0"/>
                  <w:divBdr>
                    <w:top w:val="none" w:sz="0" w:space="0" w:color="auto"/>
                    <w:left w:val="none" w:sz="0" w:space="0" w:color="auto"/>
                    <w:bottom w:val="none" w:sz="0" w:space="0" w:color="auto"/>
                    <w:right w:val="none" w:sz="0" w:space="0" w:color="auto"/>
                  </w:divBdr>
                  <w:divsChild>
                    <w:div w:id="848176374">
                      <w:marLeft w:val="0"/>
                      <w:marRight w:val="0"/>
                      <w:marTop w:val="0"/>
                      <w:marBottom w:val="0"/>
                      <w:divBdr>
                        <w:top w:val="none" w:sz="0" w:space="0" w:color="auto"/>
                        <w:left w:val="none" w:sz="0" w:space="0" w:color="auto"/>
                        <w:bottom w:val="none" w:sz="0" w:space="0" w:color="auto"/>
                        <w:right w:val="none" w:sz="0" w:space="0" w:color="auto"/>
                      </w:divBdr>
                      <w:divsChild>
                        <w:div w:id="11880281">
                          <w:marLeft w:val="0"/>
                          <w:marRight w:val="0"/>
                          <w:marTop w:val="0"/>
                          <w:marBottom w:val="0"/>
                          <w:divBdr>
                            <w:top w:val="none" w:sz="0" w:space="0" w:color="auto"/>
                            <w:left w:val="none" w:sz="0" w:space="0" w:color="auto"/>
                            <w:bottom w:val="none" w:sz="0" w:space="0" w:color="auto"/>
                            <w:right w:val="none" w:sz="0" w:space="0" w:color="auto"/>
                          </w:divBdr>
                          <w:divsChild>
                            <w:div w:id="923032012">
                              <w:marLeft w:val="0"/>
                              <w:marRight w:val="0"/>
                              <w:marTop w:val="0"/>
                              <w:marBottom w:val="0"/>
                              <w:divBdr>
                                <w:top w:val="none" w:sz="0" w:space="0" w:color="auto"/>
                                <w:left w:val="none" w:sz="0" w:space="0" w:color="auto"/>
                                <w:bottom w:val="none" w:sz="0" w:space="0" w:color="auto"/>
                                <w:right w:val="none" w:sz="0" w:space="0" w:color="auto"/>
                              </w:divBdr>
                              <w:divsChild>
                                <w:div w:id="1702045343">
                                  <w:marLeft w:val="0"/>
                                  <w:marRight w:val="0"/>
                                  <w:marTop w:val="0"/>
                                  <w:marBottom w:val="0"/>
                                  <w:divBdr>
                                    <w:top w:val="none" w:sz="0" w:space="0" w:color="auto"/>
                                    <w:left w:val="none" w:sz="0" w:space="0" w:color="auto"/>
                                    <w:bottom w:val="none" w:sz="0" w:space="0" w:color="auto"/>
                                    <w:right w:val="none" w:sz="0" w:space="0" w:color="auto"/>
                                  </w:divBdr>
                                  <w:divsChild>
                                    <w:div w:id="1317145333">
                                      <w:marLeft w:val="0"/>
                                      <w:marRight w:val="0"/>
                                      <w:marTop w:val="0"/>
                                      <w:marBottom w:val="0"/>
                                      <w:divBdr>
                                        <w:top w:val="none" w:sz="0" w:space="0" w:color="auto"/>
                                        <w:left w:val="none" w:sz="0" w:space="0" w:color="auto"/>
                                        <w:bottom w:val="none" w:sz="0" w:space="0" w:color="auto"/>
                                        <w:right w:val="none" w:sz="0" w:space="0" w:color="auto"/>
                                      </w:divBdr>
                                      <w:divsChild>
                                        <w:div w:id="653988353">
                                          <w:marLeft w:val="0"/>
                                          <w:marRight w:val="0"/>
                                          <w:marTop w:val="0"/>
                                          <w:marBottom w:val="0"/>
                                          <w:divBdr>
                                            <w:top w:val="none" w:sz="0" w:space="0" w:color="auto"/>
                                            <w:left w:val="none" w:sz="0" w:space="0" w:color="auto"/>
                                            <w:bottom w:val="none" w:sz="0" w:space="0" w:color="auto"/>
                                            <w:right w:val="none" w:sz="0" w:space="0" w:color="auto"/>
                                          </w:divBdr>
                                          <w:divsChild>
                                            <w:div w:id="518159249">
                                              <w:marLeft w:val="0"/>
                                              <w:marRight w:val="0"/>
                                              <w:marTop w:val="0"/>
                                              <w:marBottom w:val="0"/>
                                              <w:divBdr>
                                                <w:top w:val="none" w:sz="0" w:space="0" w:color="auto"/>
                                                <w:left w:val="none" w:sz="0" w:space="0" w:color="auto"/>
                                                <w:bottom w:val="none" w:sz="0" w:space="0" w:color="auto"/>
                                                <w:right w:val="none" w:sz="0" w:space="0" w:color="auto"/>
                                              </w:divBdr>
                                              <w:divsChild>
                                                <w:div w:id="1446846577">
                                                  <w:marLeft w:val="0"/>
                                                  <w:marRight w:val="0"/>
                                                  <w:marTop w:val="0"/>
                                                  <w:marBottom w:val="0"/>
                                                  <w:divBdr>
                                                    <w:top w:val="none" w:sz="0" w:space="0" w:color="auto"/>
                                                    <w:left w:val="none" w:sz="0" w:space="0" w:color="auto"/>
                                                    <w:bottom w:val="none" w:sz="0" w:space="0" w:color="auto"/>
                                                    <w:right w:val="none" w:sz="0" w:space="0" w:color="auto"/>
                                                  </w:divBdr>
                                                  <w:divsChild>
                                                    <w:div w:id="1023358477">
                                                      <w:marLeft w:val="0"/>
                                                      <w:marRight w:val="0"/>
                                                      <w:marTop w:val="0"/>
                                                      <w:marBottom w:val="0"/>
                                                      <w:divBdr>
                                                        <w:top w:val="none" w:sz="0" w:space="0" w:color="auto"/>
                                                        <w:left w:val="none" w:sz="0" w:space="0" w:color="auto"/>
                                                        <w:bottom w:val="none" w:sz="0" w:space="0" w:color="auto"/>
                                                        <w:right w:val="none" w:sz="0" w:space="0" w:color="auto"/>
                                                      </w:divBdr>
                                                    </w:div>
                                                    <w:div w:id="389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787128">
      <w:bodyDiv w:val="1"/>
      <w:marLeft w:val="0"/>
      <w:marRight w:val="0"/>
      <w:marTop w:val="0"/>
      <w:marBottom w:val="0"/>
      <w:divBdr>
        <w:top w:val="none" w:sz="0" w:space="0" w:color="auto"/>
        <w:left w:val="none" w:sz="0" w:space="0" w:color="auto"/>
        <w:bottom w:val="none" w:sz="0" w:space="0" w:color="auto"/>
        <w:right w:val="none" w:sz="0" w:space="0" w:color="auto"/>
      </w:divBdr>
      <w:divsChild>
        <w:div w:id="1893424292">
          <w:marLeft w:val="0"/>
          <w:marRight w:val="0"/>
          <w:marTop w:val="100"/>
          <w:marBottom w:val="100"/>
          <w:divBdr>
            <w:top w:val="none" w:sz="0" w:space="0" w:color="auto"/>
            <w:left w:val="none" w:sz="0" w:space="0" w:color="auto"/>
            <w:bottom w:val="none" w:sz="0" w:space="0" w:color="auto"/>
            <w:right w:val="none" w:sz="0" w:space="0" w:color="auto"/>
          </w:divBdr>
          <w:divsChild>
            <w:div w:id="2095473307">
              <w:marLeft w:val="0"/>
              <w:marRight w:val="0"/>
              <w:marTop w:val="0"/>
              <w:marBottom w:val="0"/>
              <w:divBdr>
                <w:top w:val="none" w:sz="0" w:space="0" w:color="auto"/>
                <w:left w:val="none" w:sz="0" w:space="0" w:color="auto"/>
                <w:bottom w:val="none" w:sz="0" w:space="0" w:color="auto"/>
                <w:right w:val="none" w:sz="0" w:space="0" w:color="auto"/>
              </w:divBdr>
              <w:divsChild>
                <w:div w:id="1410276674">
                  <w:marLeft w:val="0"/>
                  <w:marRight w:val="0"/>
                  <w:marTop w:val="0"/>
                  <w:marBottom w:val="0"/>
                  <w:divBdr>
                    <w:top w:val="none" w:sz="0" w:space="0" w:color="auto"/>
                    <w:left w:val="none" w:sz="0" w:space="0" w:color="auto"/>
                    <w:bottom w:val="none" w:sz="0" w:space="0" w:color="auto"/>
                    <w:right w:val="none" w:sz="0" w:space="0" w:color="auto"/>
                  </w:divBdr>
                  <w:divsChild>
                    <w:div w:id="474182122">
                      <w:marLeft w:val="0"/>
                      <w:marRight w:val="0"/>
                      <w:marTop w:val="168"/>
                      <w:marBottom w:val="0"/>
                      <w:divBdr>
                        <w:top w:val="none" w:sz="0" w:space="0" w:color="auto"/>
                        <w:left w:val="none" w:sz="0" w:space="0" w:color="auto"/>
                        <w:bottom w:val="none" w:sz="0" w:space="0" w:color="auto"/>
                        <w:right w:val="none" w:sz="0" w:space="0" w:color="auto"/>
                      </w:divBdr>
                      <w:divsChild>
                        <w:div w:id="198535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437935">
      <w:bodyDiv w:val="1"/>
      <w:marLeft w:val="0"/>
      <w:marRight w:val="0"/>
      <w:marTop w:val="0"/>
      <w:marBottom w:val="0"/>
      <w:divBdr>
        <w:top w:val="none" w:sz="0" w:space="0" w:color="auto"/>
        <w:left w:val="none" w:sz="0" w:space="0" w:color="auto"/>
        <w:bottom w:val="none" w:sz="0" w:space="0" w:color="auto"/>
        <w:right w:val="none" w:sz="0" w:space="0" w:color="auto"/>
      </w:divBdr>
      <w:divsChild>
        <w:div w:id="1688748119">
          <w:marLeft w:val="0"/>
          <w:marRight w:val="0"/>
          <w:marTop w:val="0"/>
          <w:marBottom w:val="0"/>
          <w:divBdr>
            <w:top w:val="none" w:sz="0" w:space="0" w:color="auto"/>
            <w:left w:val="none" w:sz="0" w:space="0" w:color="auto"/>
            <w:bottom w:val="none" w:sz="0" w:space="0" w:color="auto"/>
            <w:right w:val="none" w:sz="0" w:space="0" w:color="auto"/>
          </w:divBdr>
          <w:divsChild>
            <w:div w:id="1305543566">
              <w:marLeft w:val="0"/>
              <w:marRight w:val="0"/>
              <w:marTop w:val="0"/>
              <w:marBottom w:val="0"/>
              <w:divBdr>
                <w:top w:val="none" w:sz="0" w:space="0" w:color="auto"/>
                <w:left w:val="none" w:sz="0" w:space="0" w:color="auto"/>
                <w:bottom w:val="none" w:sz="0" w:space="0" w:color="auto"/>
                <w:right w:val="none" w:sz="0" w:space="0" w:color="auto"/>
              </w:divBdr>
              <w:divsChild>
                <w:div w:id="2070221300">
                  <w:marLeft w:val="0"/>
                  <w:marRight w:val="0"/>
                  <w:marTop w:val="0"/>
                  <w:marBottom w:val="0"/>
                  <w:divBdr>
                    <w:top w:val="none" w:sz="0" w:space="0" w:color="auto"/>
                    <w:left w:val="none" w:sz="0" w:space="0" w:color="auto"/>
                    <w:bottom w:val="none" w:sz="0" w:space="0" w:color="auto"/>
                    <w:right w:val="none" w:sz="0" w:space="0" w:color="auto"/>
                  </w:divBdr>
                  <w:divsChild>
                    <w:div w:id="245922704">
                      <w:marLeft w:val="0"/>
                      <w:marRight w:val="0"/>
                      <w:marTop w:val="0"/>
                      <w:marBottom w:val="0"/>
                      <w:divBdr>
                        <w:top w:val="none" w:sz="0" w:space="0" w:color="auto"/>
                        <w:left w:val="none" w:sz="0" w:space="0" w:color="auto"/>
                        <w:bottom w:val="none" w:sz="0" w:space="0" w:color="auto"/>
                        <w:right w:val="none" w:sz="0" w:space="0" w:color="auto"/>
                      </w:divBdr>
                      <w:divsChild>
                        <w:div w:id="1682507690">
                          <w:marLeft w:val="0"/>
                          <w:marRight w:val="0"/>
                          <w:marTop w:val="0"/>
                          <w:marBottom w:val="0"/>
                          <w:divBdr>
                            <w:top w:val="none" w:sz="0" w:space="0" w:color="auto"/>
                            <w:left w:val="none" w:sz="0" w:space="0" w:color="auto"/>
                            <w:bottom w:val="none" w:sz="0" w:space="0" w:color="auto"/>
                            <w:right w:val="none" w:sz="0" w:space="0" w:color="auto"/>
                          </w:divBdr>
                          <w:divsChild>
                            <w:div w:id="524905405">
                              <w:marLeft w:val="0"/>
                              <w:marRight w:val="0"/>
                              <w:marTop w:val="0"/>
                              <w:marBottom w:val="0"/>
                              <w:divBdr>
                                <w:top w:val="none" w:sz="0" w:space="0" w:color="auto"/>
                                <w:left w:val="none" w:sz="0" w:space="0" w:color="auto"/>
                                <w:bottom w:val="none" w:sz="0" w:space="0" w:color="auto"/>
                                <w:right w:val="none" w:sz="0" w:space="0" w:color="auto"/>
                              </w:divBdr>
                              <w:divsChild>
                                <w:div w:id="743911702">
                                  <w:marLeft w:val="0"/>
                                  <w:marRight w:val="0"/>
                                  <w:marTop w:val="0"/>
                                  <w:marBottom w:val="0"/>
                                  <w:divBdr>
                                    <w:top w:val="none" w:sz="0" w:space="0" w:color="auto"/>
                                    <w:left w:val="none" w:sz="0" w:space="0" w:color="auto"/>
                                    <w:bottom w:val="none" w:sz="0" w:space="0" w:color="auto"/>
                                    <w:right w:val="none" w:sz="0" w:space="0" w:color="auto"/>
                                  </w:divBdr>
                                  <w:divsChild>
                                    <w:div w:id="442264451">
                                      <w:marLeft w:val="0"/>
                                      <w:marRight w:val="0"/>
                                      <w:marTop w:val="0"/>
                                      <w:marBottom w:val="0"/>
                                      <w:divBdr>
                                        <w:top w:val="none" w:sz="0" w:space="0" w:color="auto"/>
                                        <w:left w:val="none" w:sz="0" w:space="0" w:color="auto"/>
                                        <w:bottom w:val="none" w:sz="0" w:space="0" w:color="auto"/>
                                        <w:right w:val="none" w:sz="0" w:space="0" w:color="auto"/>
                                      </w:divBdr>
                                    </w:div>
                                    <w:div w:id="1059593766">
                                      <w:marLeft w:val="0"/>
                                      <w:marRight w:val="0"/>
                                      <w:marTop w:val="0"/>
                                      <w:marBottom w:val="0"/>
                                      <w:divBdr>
                                        <w:top w:val="none" w:sz="0" w:space="0" w:color="auto"/>
                                        <w:left w:val="none" w:sz="0" w:space="0" w:color="auto"/>
                                        <w:bottom w:val="none" w:sz="0" w:space="0" w:color="auto"/>
                                        <w:right w:val="none" w:sz="0" w:space="0" w:color="auto"/>
                                      </w:divBdr>
                                      <w:divsChild>
                                        <w:div w:id="4777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cmd=search&amp;db=PubMed&amp;term=%20Bolognesi%20M%5Bauth%5D" TargetMode="External"/><Relationship Id="rId13" Type="http://schemas.openxmlformats.org/officeDocument/2006/relationships/hyperlink" Target="http://www.ncbi.nlm.nih.gov/sites/entrez?cmd=search&amp;db=PubMed&amp;term=%20Hankeln%20T%5Bauth%5D" TargetMode="External"/><Relationship Id="rId18" Type="http://schemas.openxmlformats.org/officeDocument/2006/relationships/hyperlink" Target="http://cmbi.bjmu.edu.cn/cmbidata/proteome/method/research05.htm" TargetMode="External"/><Relationship Id="rId3" Type="http://schemas.microsoft.com/office/2007/relationships/stylesWithEffects" Target="stylesWithEffects.xml"/><Relationship Id="rId7" Type="http://schemas.openxmlformats.org/officeDocument/2006/relationships/hyperlink" Target="http://www.ncbi.nlm.nih.gov/sites/entrez?cmd=search&amp;db=PubMed&amp;term=%20Pesce%20A%5Bauth%5D" TargetMode="External"/><Relationship Id="rId12" Type="http://schemas.openxmlformats.org/officeDocument/2006/relationships/hyperlink" Target="http://www.ncbi.nlm.nih.gov/sites/entrez?cmd=search&amp;db=PubMed&amp;term=%20Moens%20L%5Bauth%5D" TargetMode="External"/><Relationship Id="rId17" Type="http://schemas.openxmlformats.org/officeDocument/2006/relationships/hyperlink" Target="http://www.staff.kvl.dk/~dacoj3/resource/yeast_2H.htm" TargetMode="External"/><Relationship Id="rId2" Type="http://schemas.openxmlformats.org/officeDocument/2006/relationships/styles" Target="styles.xml"/><Relationship Id="rId16" Type="http://schemas.openxmlformats.org/officeDocument/2006/relationships/hyperlink" Target="http://www.ncbi.nlm.nih.gov/sites/entrez?cmd=search&amp;db=PubMed&amp;term=%20Beyaert%20R%5Bauth%5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cbi.nlm.nih.gov/sites/entrez?cmd=search&amp;db=PubMed&amp;term=%20Dewilde%20S%5Bauth%5D" TargetMode="External"/><Relationship Id="rId5" Type="http://schemas.openxmlformats.org/officeDocument/2006/relationships/webSettings" Target="webSettings.xml"/><Relationship Id="rId15" Type="http://schemas.openxmlformats.org/officeDocument/2006/relationships/hyperlink" Target="http://www.ncbi.nlm.nih.gov/sites/entrez?cmd=search&amp;db=PubMed&amp;term=%20Van%20Criekinge%20W%5Bauth%5D" TargetMode="External"/><Relationship Id="rId10" Type="http://schemas.openxmlformats.org/officeDocument/2006/relationships/hyperlink" Target="http://www.ncbi.nlm.nih.gov/sites/entrez?cmd=search&amp;db=PubMed&amp;term=%20Ascenzi%20P%5Bauth%5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sites/entrez?cmd=search&amp;db=PubMed&amp;term=%20Bocedi%20A%5Bauth%5D" TargetMode="External"/><Relationship Id="rId14" Type="http://schemas.openxmlformats.org/officeDocument/2006/relationships/hyperlink" Target="http://www.ncbi.nlm.nih.gov/sites/entrez?cmd=search&amp;db=PubMed&amp;term=%20Burmester%20T%5Bauth%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biplesh</dc:creator>
  <cp:lastModifiedBy>biplesh</cp:lastModifiedBy>
  <cp:revision>2</cp:revision>
  <dcterms:created xsi:type="dcterms:W3CDTF">2012-12-02T03:19:00Z</dcterms:created>
  <dcterms:modified xsi:type="dcterms:W3CDTF">2012-12-02T03:19:00Z</dcterms:modified>
</cp:coreProperties>
</file>